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80123" w14:textId="5050997F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bookmarkStart w:id="0" w:name="_Hlk187069290"/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F1D7ACC" wp14:editId="68FCBFE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414443" cy="868019"/>
            <wp:effectExtent l="0" t="0" r="5080" b="889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43" cy="868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435AA196" wp14:editId="7D187900">
            <wp:simplePos x="0" y="0"/>
            <wp:positionH relativeFrom="margin">
              <wp:posOffset>3752850</wp:posOffset>
            </wp:positionH>
            <wp:positionV relativeFrom="paragraph">
              <wp:posOffset>-635</wp:posOffset>
            </wp:positionV>
            <wp:extent cx="2339069" cy="714375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069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354E" w:rsidRPr="0038354E">
        <w:rPr>
          <w:rFonts w:ascii="Calibri" w:eastAsia="Calibri" w:hAnsi="Calibri" w:cs="Times New Roman"/>
        </w:rPr>
        <w:tab/>
      </w:r>
    </w:p>
    <w:p w14:paraId="16AB37BF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5B290924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4DA670CC" w14:textId="4186604C" w:rsidR="0038354E" w:rsidRPr="0038354E" w:rsidRDefault="0038354E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</w:p>
    <w:tbl>
      <w:tblPr>
        <w:tblW w:w="9781" w:type="dxa"/>
        <w:tblInd w:w="11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8354E" w:rsidRPr="0038354E" w14:paraId="530098EA" w14:textId="77777777" w:rsidTr="00C35BC6">
        <w:tc>
          <w:tcPr>
            <w:tcW w:w="9781" w:type="dxa"/>
          </w:tcPr>
          <w:p w14:paraId="054213DC" w14:textId="77777777" w:rsidR="0038354E" w:rsidRPr="0038354E" w:rsidRDefault="0038354E" w:rsidP="0038354E">
            <w:pPr>
              <w:spacing w:after="0" w:line="240" w:lineRule="auto"/>
              <w:ind w:left="567" w:right="641"/>
              <w:rPr>
                <w:rFonts w:ascii="Arial Narrow" w:eastAsia="Times New Roman" w:hAnsi="Arial Narrow" w:cs="Times New Roman"/>
                <w:b/>
                <w:sz w:val="6"/>
                <w:szCs w:val="24"/>
                <w:lang w:eastAsia="fr-FR"/>
              </w:rPr>
            </w:pPr>
          </w:p>
        </w:tc>
      </w:tr>
      <w:tr w:rsidR="0038354E" w:rsidRPr="0038354E" w14:paraId="6F1C0F12" w14:textId="77777777" w:rsidTr="00C35BC6">
        <w:tc>
          <w:tcPr>
            <w:tcW w:w="9781" w:type="dxa"/>
          </w:tcPr>
          <w:p w14:paraId="58F73979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  <w:p w14:paraId="1F64C973" w14:textId="048F76F3" w:rsidR="0038354E" w:rsidRPr="00F85020" w:rsidRDefault="00F85020" w:rsidP="00C35BC6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</w:pP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</w:t>
            </w:r>
            <w:r w:rsidR="00C32293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É</w:t>
            </w: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MOIRE TECHNIQUE</w:t>
            </w:r>
          </w:p>
          <w:p w14:paraId="7891093B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</w:tc>
      </w:tr>
    </w:tbl>
    <w:p w14:paraId="18D40948" w14:textId="77777777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</w:p>
    <w:p w14:paraId="1974DCC9" w14:textId="359B301E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  <w:r w:rsidRPr="006B1E10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B18A40" wp14:editId="7C8F8F2C">
                <wp:simplePos x="0" y="0"/>
                <wp:positionH relativeFrom="margin">
                  <wp:posOffset>55246</wp:posOffset>
                </wp:positionH>
                <wp:positionV relativeFrom="paragraph">
                  <wp:posOffset>107950</wp:posOffset>
                </wp:positionV>
                <wp:extent cx="6210300" cy="7143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714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91B04D" id="Rectangle 3" o:spid="_x0000_s1026" style="position:absolute;margin-left:4.35pt;margin-top:8.5pt;width:489pt;height:56.2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" fillcolor="#a6a6a6" strokecolor="windowText" strokeweight="1pt">
                <w10:wrap anchorx="margin"/>
              </v:rect>
            </w:pict>
          </mc:Fallback>
        </mc:AlternateContent>
      </w:r>
    </w:p>
    <w:p w14:paraId="3346C564" w14:textId="5338A376" w:rsidR="0038354E" w:rsidRPr="00F85020" w:rsidRDefault="00E10DFE" w:rsidP="00C35BC6">
      <w:pPr>
        <w:spacing w:after="0" w:line="259" w:lineRule="auto"/>
        <w:ind w:left="284"/>
        <w:jc w:val="center"/>
        <w:rPr>
          <w:rFonts w:ascii="Arial" w:eastAsia="Calibri" w:hAnsi="Arial" w:cs="Arial"/>
          <w:sz w:val="28"/>
          <w:szCs w:val="28"/>
        </w:rPr>
      </w:pPr>
      <w:r w:rsidRPr="00F85020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OBJET </w:t>
      </w:r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DU MARCHE </w:t>
      </w:r>
    </w:p>
    <w:p w14:paraId="3D0F53E9" w14:textId="77777777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Grilledutableau"/>
        <w:tblpPr w:leftFromText="141" w:rightFromText="141" w:vertAnchor="text" w:horzAnchor="margin" w:tblpXSpec="center" w:tblpY="576"/>
        <w:tblW w:w="0" w:type="auto"/>
        <w:tblLook w:val="04A0" w:firstRow="1" w:lastRow="0" w:firstColumn="1" w:lastColumn="0" w:noHBand="0" w:noVBand="1"/>
      </w:tblPr>
      <w:tblGrid>
        <w:gridCol w:w="9776"/>
      </w:tblGrid>
      <w:tr w:rsidR="0038354E" w:rsidRPr="006B1E10" w14:paraId="71773C7F" w14:textId="77777777" w:rsidTr="00C35BC6">
        <w:tc>
          <w:tcPr>
            <w:tcW w:w="9776" w:type="dxa"/>
          </w:tcPr>
          <w:p w14:paraId="4CE85354" w14:textId="175BBE2B" w:rsidR="0038354E" w:rsidRPr="006B1E10" w:rsidRDefault="0038354E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7F34766A" w14:textId="77777777" w:rsidR="005F6F80" w:rsidRDefault="005F6F80" w:rsidP="005F6F8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1AAFC116" w14:textId="77777777" w:rsidR="005F6F80" w:rsidRPr="00CD39EC" w:rsidRDefault="005F6F80" w:rsidP="005F6F80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707AB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MARCHE DE FOURNITURES ET SERVICES</w:t>
            </w:r>
          </w:p>
          <w:p w14:paraId="638F3724" w14:textId="77777777" w:rsidR="005F6F80" w:rsidRPr="00E2108D" w:rsidRDefault="005F6F80" w:rsidP="005F6F80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</w:p>
          <w:p w14:paraId="08434B3B" w14:textId="77777777" w:rsidR="005F6F80" w:rsidRPr="0053191F" w:rsidRDefault="005F6F80" w:rsidP="005F6F80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53191F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Marché de gestion des nuisibles pour les sites gérés par ports de Lille</w:t>
            </w:r>
          </w:p>
          <w:p w14:paraId="3ACD4FB2" w14:textId="1862932B" w:rsidR="0038354E" w:rsidRPr="006B1E10" w:rsidRDefault="0038354E" w:rsidP="005F6F80">
            <w:pPr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7B36AF9" w14:textId="79441783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p w14:paraId="4447087B" w14:textId="741D3551" w:rsidR="006B1E10" w:rsidRPr="006B1E10" w:rsidRDefault="006B1E10" w:rsidP="006B1E10">
      <w:pPr>
        <w:spacing w:after="0" w:line="240" w:lineRule="auto"/>
        <w:rPr>
          <w:rFonts w:ascii="Arial" w:eastAsia="Calibri" w:hAnsi="Arial" w:cs="Arial"/>
        </w:rPr>
      </w:pPr>
    </w:p>
    <w:p w14:paraId="18136A63" w14:textId="77777777" w:rsidR="00F85020" w:rsidRDefault="00F85020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8"/>
          <w:szCs w:val="28"/>
          <w:u w:val="single"/>
        </w:rPr>
      </w:pPr>
    </w:p>
    <w:p w14:paraId="13B52AC3" w14:textId="6F56051D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bookmarkStart w:id="1" w:name="_Hlk181279995"/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NB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 : Ce cadre de mémoire technique doit être utilisé par les candidats au présent 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>marché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. Une fois rempli, il sert de mémoire technique. Les candidats veillent à apporter des réponses </w:t>
      </w:r>
      <w:r w:rsidRPr="00AB4523">
        <w:rPr>
          <w:rFonts w:ascii="Arial" w:eastAsia="Calibri" w:hAnsi="Arial" w:cs="Arial"/>
          <w:i/>
          <w:iCs/>
          <w:color w:val="002060"/>
          <w:sz w:val="24"/>
          <w:szCs w:val="24"/>
          <w:u w:val="single"/>
        </w:rPr>
        <w:t>claires, précises et complètes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 aux différentes thématiques indiquées. 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 xml:space="preserve">Le candidat est invité à établir un mémoire spécifique à 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>ce marché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 xml:space="preserve"> et non un simple copier-coller</w:t>
      </w:r>
      <w:r w:rsidR="00AB4523">
        <w:rPr>
          <w:rFonts w:ascii="Arial" w:eastAsia="Calibri" w:hAnsi="Arial" w:cs="Arial"/>
          <w:color w:val="002060"/>
          <w:sz w:val="24"/>
          <w:szCs w:val="24"/>
        </w:rPr>
        <w:t xml:space="preserve"> de mémoires techniques établis dans le cadre d’autres consultations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28363EBA" w14:textId="5DA76FFB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Les candidats peuvent </w:t>
      </w:r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joindre à l’appui de leur mémoire technique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, des </w:t>
      </w: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pièces justificatives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112F651D" w14:textId="01698F8C" w:rsidR="00C32293" w:rsidRPr="00AB4523" w:rsidRDefault="00BF7796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>Le candidat est invité à fournir toutes les informations. Ports de Lille est présumé ne pas conna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î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>tre le candidat</w:t>
      </w:r>
      <w:r w:rsidR="005F26C0">
        <w:rPr>
          <w:rFonts w:ascii="Arial" w:eastAsia="Calibri" w:hAnsi="Arial" w:cs="Arial"/>
          <w:color w:val="002060"/>
          <w:sz w:val="24"/>
          <w:szCs w:val="24"/>
        </w:rPr>
        <w:t xml:space="preserve"> et l’analyse des offres se fera uniquement sur la base des informations fournies dans l’offre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. </w:t>
      </w:r>
    </w:p>
    <w:p w14:paraId="44112EC6" w14:textId="43AA0706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Ce sont les éléments contenus dans ce mémoire technique qui seront utilisés pour l’analyse des offres.</w:t>
      </w:r>
      <w:r w:rsidR="00C712FB"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Aucun autre élément extérieur ne sera pris en compte</w:t>
      </w:r>
      <w:r w:rsidR="005F26C0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(sauf annexes)</w:t>
      </w:r>
      <w:r w:rsidR="00C712FB"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. </w:t>
      </w:r>
    </w:p>
    <w:p w14:paraId="3E770797" w14:textId="1206A93B" w:rsidR="0038354E" w:rsidRPr="006A1B67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L’utilisation de ce cadre est obligatoire sous peine de rejet de l’offre</w:t>
      </w:r>
      <w:r w:rsidR="00AB4523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sans demande de régularisation</w:t>
      </w: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.</w:t>
      </w:r>
      <w:r w:rsidR="005F26C0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Il est demandé au candidat d’être le plus précis et le plus concis possible.</w:t>
      </w:r>
      <w:bookmarkEnd w:id="1"/>
    </w:p>
    <w:p w14:paraId="7A537498" w14:textId="0FDE4DEF" w:rsidR="002C61E4" w:rsidRDefault="002C61E4">
      <w:pPr>
        <w:rPr>
          <w:rFonts w:ascii="Arial" w:eastAsia="Calibri" w:hAnsi="Arial" w:cs="Arial"/>
          <w:b/>
          <w:bCs/>
          <w:color w:val="002060"/>
          <w:sz w:val="32"/>
          <w:szCs w:val="32"/>
        </w:rPr>
      </w:pPr>
      <w:r>
        <w:rPr>
          <w:rFonts w:ascii="Arial" w:eastAsia="Calibri" w:hAnsi="Arial" w:cs="Arial"/>
          <w:b/>
          <w:bCs/>
          <w:color w:val="002060"/>
          <w:sz w:val="32"/>
          <w:szCs w:val="32"/>
        </w:rPr>
        <w:br w:type="page"/>
      </w:r>
    </w:p>
    <w:p w14:paraId="5E608B63" w14:textId="77777777" w:rsidR="006B1E10" w:rsidRDefault="006B1E10" w:rsidP="005F26C0">
      <w:pPr>
        <w:spacing w:after="160" w:line="259" w:lineRule="auto"/>
        <w:jc w:val="center"/>
        <w:rPr>
          <w:rFonts w:ascii="Arial" w:eastAsia="Calibri" w:hAnsi="Arial" w:cs="Arial"/>
          <w:b/>
          <w:bCs/>
          <w:color w:val="002060"/>
          <w:sz w:val="32"/>
          <w:szCs w:val="32"/>
        </w:rPr>
      </w:pPr>
    </w:p>
    <w:p w14:paraId="51F351D4" w14:textId="77777777" w:rsidR="00EB350D" w:rsidRDefault="00866C65" w:rsidP="00EB350D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Brève présentation de l’entreprise candidate</w:t>
      </w:r>
    </w:p>
    <w:p w14:paraId="16B4CDA8" w14:textId="00544BD9" w:rsidR="00BB16D7" w:rsidRPr="00EB350D" w:rsidRDefault="00CA5ECB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left="360"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 w:rsidRPr="00EB350D">
        <w:rPr>
          <w:rFonts w:ascii="Arial" w:eastAsia="Calibri" w:hAnsi="Arial" w:cs="Arial"/>
          <w:i/>
          <w:iCs/>
        </w:rPr>
        <w:t xml:space="preserve">Présentez brièvement votre société : Nom commercial, </w:t>
      </w:r>
      <w:r w:rsidR="00C712FB" w:rsidRPr="00EB350D">
        <w:rPr>
          <w:rFonts w:ascii="Arial" w:eastAsia="Calibri" w:hAnsi="Arial" w:cs="Arial"/>
          <w:i/>
          <w:iCs/>
        </w:rPr>
        <w:t xml:space="preserve">adresse, SIRET, </w:t>
      </w:r>
      <w:r w:rsidRPr="00EB350D">
        <w:rPr>
          <w:rFonts w:ascii="Arial" w:eastAsia="Calibri" w:hAnsi="Arial" w:cs="Arial"/>
          <w:i/>
          <w:iCs/>
        </w:rPr>
        <w:t>effectif, chiffre d’affaires, références,</w:t>
      </w:r>
      <w:r w:rsidR="006B1E10" w:rsidRPr="00EB350D">
        <w:rPr>
          <w:rFonts w:ascii="Arial" w:eastAsia="Calibri" w:hAnsi="Arial" w:cs="Arial"/>
          <w:i/>
          <w:iCs/>
        </w:rPr>
        <w:t xml:space="preserve"> organigramme, contacts privilégiés</w:t>
      </w:r>
      <w:r w:rsidRPr="00EB350D">
        <w:rPr>
          <w:rFonts w:ascii="Arial" w:eastAsia="Calibri" w:hAnsi="Arial" w:cs="Arial"/>
          <w:i/>
          <w:iCs/>
        </w:rPr>
        <w:t xml:space="preserve"> …</w:t>
      </w:r>
    </w:p>
    <w:p w14:paraId="567468E7" w14:textId="4AE9502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3B54AD3" w14:textId="0D046C4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DB9A6CB" w14:textId="5640A7E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75B045" w14:textId="02F803C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FB50842" w14:textId="5F0AC39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AFD5855" w14:textId="243299B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4408781" w14:textId="7A9B414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123D300" w14:textId="4662863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C48077" w14:textId="298138D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6D4666" w14:textId="443291C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30FF14F" w14:textId="75A9585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AFBA81" w14:textId="7C92D51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80567F6" w14:textId="7272206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F522008" w14:textId="2CA39C4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AE8983" w14:textId="11DE31E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2CE6BA" w14:textId="199C1A7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AFA66A" w14:textId="318FF4E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B3AEFD" w14:textId="5A4D15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2C5D6C" w14:textId="7308D4B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4D4900C" w14:textId="59A6FF0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9304F0" w14:textId="0131510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FDDA99" w14:textId="6A5536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2066968" w14:textId="1D9AFC3A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CAFB7C" w14:textId="4F1EA9A6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65F2AD5" w14:textId="6BFB0BF0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AABC56" w14:textId="0CF379E6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76A2C3B6" w14:textId="77777777" w:rsidR="00EB350D" w:rsidRDefault="00866C65" w:rsidP="00EB350D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Prix des prestations</w:t>
      </w:r>
      <w:r w:rsidR="00B23493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bookmarkStart w:id="2" w:name="_Hlk181280320"/>
    </w:p>
    <w:p w14:paraId="61FAF3DE" w14:textId="0AB02064" w:rsidR="00CA5ECB" w:rsidRPr="00CF1AEA" w:rsidRDefault="006B1E10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left="360" w:right="-1"/>
        <w:jc w:val="center"/>
        <w:rPr>
          <w:rFonts w:ascii="Arial" w:eastAsia="Calibri" w:hAnsi="Arial" w:cs="Arial"/>
          <w:color w:val="002060"/>
          <w:sz w:val="24"/>
          <w:szCs w:val="24"/>
        </w:rPr>
      </w:pPr>
      <w:r w:rsidRPr="00EB350D">
        <w:rPr>
          <w:rFonts w:ascii="Arial" w:eastAsia="Calibri" w:hAnsi="Arial" w:cs="Arial"/>
          <w:i/>
          <w:iCs/>
        </w:rPr>
        <w:t xml:space="preserve">Ce sont des informations complémentaires </w:t>
      </w:r>
      <w:r w:rsidR="002C61E4">
        <w:rPr>
          <w:rFonts w:ascii="Arial" w:eastAsia="Calibri" w:hAnsi="Arial" w:cs="Arial"/>
          <w:i/>
          <w:iCs/>
        </w:rPr>
        <w:t>au Bordereau de Prix Unitaire (BPU</w:t>
      </w:r>
      <w:r w:rsidR="00476065" w:rsidRPr="00EB350D">
        <w:rPr>
          <w:rFonts w:ascii="Arial" w:eastAsia="Calibri" w:hAnsi="Arial" w:cs="Arial"/>
          <w:i/>
          <w:iCs/>
        </w:rPr>
        <w:t>)</w:t>
      </w:r>
      <w:r w:rsidR="004B52B0" w:rsidRPr="00EB350D">
        <w:rPr>
          <w:rFonts w:ascii="Arial" w:eastAsia="Calibri" w:hAnsi="Arial" w:cs="Arial"/>
          <w:i/>
          <w:iCs/>
        </w:rPr>
        <w:t xml:space="preserve"> </w:t>
      </w:r>
      <w:r w:rsidR="002C61E4">
        <w:rPr>
          <w:rFonts w:ascii="Arial" w:eastAsia="Calibri" w:hAnsi="Arial" w:cs="Arial"/>
          <w:i/>
          <w:iCs/>
        </w:rPr>
        <w:t>et Devis Quantitatif Estimatif (DQE)</w:t>
      </w:r>
      <w:r w:rsidR="004B52B0" w:rsidRPr="00EB350D">
        <w:rPr>
          <w:rFonts w:ascii="Arial" w:eastAsia="Calibri" w:hAnsi="Arial" w:cs="Arial"/>
          <w:i/>
          <w:iCs/>
        </w:rPr>
        <w:t>que vous souhaitez nous communiquer</w:t>
      </w:r>
      <w:r w:rsidR="00C712FB" w:rsidRPr="00EB350D">
        <w:rPr>
          <w:rFonts w:ascii="Arial" w:eastAsia="Calibri" w:hAnsi="Arial" w:cs="Arial"/>
          <w:i/>
          <w:iCs/>
        </w:rPr>
        <w:t>. Le candidat peut faire un bref aperçu sur la détermination</w:t>
      </w:r>
      <w:r w:rsidR="005F6CC0" w:rsidRPr="00EB350D">
        <w:rPr>
          <w:rFonts w:ascii="Arial" w:eastAsia="Calibri" w:hAnsi="Arial" w:cs="Arial"/>
          <w:i/>
          <w:iCs/>
        </w:rPr>
        <w:t>, la justification</w:t>
      </w:r>
      <w:r w:rsidR="00C712FB" w:rsidRPr="00EB350D">
        <w:rPr>
          <w:rFonts w:ascii="Arial" w:eastAsia="Calibri" w:hAnsi="Arial" w:cs="Arial"/>
          <w:i/>
          <w:iCs/>
        </w:rPr>
        <w:t xml:space="preserve"> de ses prix.</w:t>
      </w:r>
      <w:bookmarkEnd w:id="2"/>
      <w:r w:rsidR="002F5031">
        <w:rPr>
          <w:rFonts w:ascii="Arial" w:eastAsia="Calibri" w:hAnsi="Arial" w:cs="Arial"/>
          <w:i/>
          <w:iCs/>
        </w:rPr>
        <w:t xml:space="preserve"> </w:t>
      </w:r>
    </w:p>
    <w:p w14:paraId="53C15E36" w14:textId="3C481B34" w:rsidR="00CA5ECB" w:rsidRPr="00B5782C" w:rsidRDefault="00CA5EC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5486EB6" w14:textId="36CC0745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563ACF2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C454A83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31C1159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DE8C2B0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3665422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DC728A3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61C800BB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AC90235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853EA1E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6783F252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0845F93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BBFDC3B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7E7B64F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B8E4C6F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E8D40CF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6644A614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2963947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5015103" w14:textId="77777777" w:rsidR="00B5782C" w:rsidRP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C3FC306" w14:textId="1EE43F70" w:rsidR="002670CE" w:rsidRDefault="002670CE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487FD4A2" w14:textId="0C4718D3" w:rsidR="002670CE" w:rsidRPr="00155F31" w:rsidRDefault="002670CE" w:rsidP="002670CE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3.  Moyens humains affectés à notre marché</w:t>
      </w:r>
    </w:p>
    <w:p w14:paraId="6B0D21FE" w14:textId="352B0F60" w:rsidR="002670CE" w:rsidRDefault="002670CE" w:rsidP="002670CE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</w:rPr>
        <w:t>Précisez la constitution de l’équipe que vous allez mettre en place pour réaliser les prestations permanentes et les prestations ponctuelles. Joignez leur habilitation à jour.</w:t>
      </w:r>
    </w:p>
    <w:p w14:paraId="356275CB" w14:textId="77777777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958E6AB" w14:textId="11A0DE2B" w:rsidR="00706E1B" w:rsidRPr="00FE17F0" w:rsidRDefault="00FE17F0" w:rsidP="00FE17F0">
      <w:pPr>
        <w:pStyle w:val="Paragraphedeliste"/>
        <w:numPr>
          <w:ilvl w:val="0"/>
          <w:numId w:val="13"/>
        </w:numPr>
        <w:spacing w:before="120" w:after="0" w:line="240" w:lineRule="auto"/>
        <w:ind w:left="567"/>
        <w:contextualSpacing w:val="0"/>
        <w:jc w:val="both"/>
        <w:rPr>
          <w:rFonts w:ascii="Arial" w:eastAsia="Times New Roman" w:hAnsi="Arial" w:cs="Arial"/>
          <w:lang w:eastAsia="fr-FR"/>
        </w:rPr>
      </w:pPr>
      <w:r w:rsidRPr="00FE17F0">
        <w:rPr>
          <w:rFonts w:ascii="Arial" w:eastAsia="Times New Roman" w:hAnsi="Arial" w:cs="Arial"/>
          <w:lang w:eastAsia="fr-FR"/>
        </w:rPr>
        <w:t>Présentez ici, les é</w:t>
      </w:r>
      <w:r w:rsidR="00706E1B" w:rsidRPr="00FE17F0">
        <w:rPr>
          <w:rFonts w:ascii="Arial" w:eastAsia="Times New Roman" w:hAnsi="Arial" w:cs="Arial"/>
          <w:lang w:eastAsia="fr-FR"/>
        </w:rPr>
        <w:t>quipes mises en place pour assurer les prestations sur chacun des sites (agent titulaire et remplaçant)</w:t>
      </w:r>
    </w:p>
    <w:p w14:paraId="0402636A" w14:textId="77777777" w:rsidR="00FE17F0" w:rsidRDefault="00FE17F0" w:rsidP="00FE17F0">
      <w:pPr>
        <w:pStyle w:val="Paragraphedeliste"/>
        <w:spacing w:before="120" w:after="0" w:line="240" w:lineRule="auto"/>
        <w:ind w:left="567" w:hanging="360"/>
        <w:contextualSpacing w:val="0"/>
        <w:jc w:val="both"/>
        <w:rPr>
          <w:rFonts w:ascii="Arial" w:eastAsia="Times New Roman" w:hAnsi="Arial" w:cs="Arial"/>
          <w:lang w:eastAsia="fr-FR"/>
        </w:rPr>
      </w:pPr>
    </w:p>
    <w:p w14:paraId="4DF39FD3" w14:textId="77777777" w:rsidR="00FE17F0" w:rsidRDefault="00FE17F0" w:rsidP="00FE17F0">
      <w:pPr>
        <w:pStyle w:val="Paragraphedeliste"/>
        <w:spacing w:before="120" w:after="0" w:line="240" w:lineRule="auto"/>
        <w:ind w:left="567" w:hanging="360"/>
        <w:contextualSpacing w:val="0"/>
        <w:jc w:val="both"/>
        <w:rPr>
          <w:rFonts w:ascii="Arial" w:eastAsia="Times New Roman" w:hAnsi="Arial" w:cs="Arial"/>
          <w:lang w:eastAsia="fr-FR"/>
        </w:rPr>
      </w:pPr>
    </w:p>
    <w:p w14:paraId="455D86F9" w14:textId="77777777" w:rsidR="00FE17F0" w:rsidRPr="00FE17F0" w:rsidRDefault="00FE17F0" w:rsidP="00FE17F0">
      <w:pPr>
        <w:pStyle w:val="Paragraphedeliste"/>
        <w:spacing w:before="120" w:after="0" w:line="240" w:lineRule="auto"/>
        <w:ind w:left="567" w:hanging="360"/>
        <w:contextualSpacing w:val="0"/>
        <w:jc w:val="both"/>
        <w:rPr>
          <w:rFonts w:ascii="Arial" w:eastAsia="Times New Roman" w:hAnsi="Arial" w:cs="Arial"/>
          <w:lang w:eastAsia="fr-FR"/>
        </w:rPr>
      </w:pPr>
    </w:p>
    <w:p w14:paraId="62963703" w14:textId="28C7B52B" w:rsidR="00706E1B" w:rsidRPr="00FE17F0" w:rsidRDefault="00706E1B" w:rsidP="00FE17F0">
      <w:pPr>
        <w:pStyle w:val="Paragraphedeliste"/>
        <w:numPr>
          <w:ilvl w:val="0"/>
          <w:numId w:val="13"/>
        </w:numPr>
        <w:spacing w:before="120" w:after="0" w:line="240" w:lineRule="auto"/>
        <w:ind w:left="567"/>
        <w:contextualSpacing w:val="0"/>
        <w:jc w:val="both"/>
        <w:rPr>
          <w:rFonts w:ascii="Arial" w:eastAsia="Times New Roman" w:hAnsi="Arial" w:cs="Arial"/>
          <w:lang w:eastAsia="fr-FR"/>
        </w:rPr>
      </w:pPr>
      <w:r w:rsidRPr="00FE17F0">
        <w:rPr>
          <w:rFonts w:ascii="Arial" w:eastAsia="Times New Roman" w:hAnsi="Arial" w:cs="Arial"/>
          <w:lang w:eastAsia="fr-FR"/>
        </w:rPr>
        <w:t>Habilitation des agents intervenants (qualification, certification)</w:t>
      </w:r>
      <w:r w:rsidR="00FE17F0" w:rsidRPr="00FE17F0">
        <w:rPr>
          <w:rFonts w:ascii="Arial" w:eastAsia="Times New Roman" w:hAnsi="Arial" w:cs="Arial"/>
          <w:lang w:eastAsia="fr-FR"/>
        </w:rPr>
        <w:t xml:space="preserve"> à joindre.</w:t>
      </w:r>
    </w:p>
    <w:p w14:paraId="4C04BB51" w14:textId="77777777" w:rsidR="00FE17F0" w:rsidRPr="00FE17F0" w:rsidRDefault="00FE17F0" w:rsidP="00FE17F0">
      <w:pPr>
        <w:pStyle w:val="Paragraphedeliste"/>
        <w:spacing w:before="120" w:after="0" w:line="240" w:lineRule="auto"/>
        <w:ind w:left="567" w:hanging="360"/>
        <w:contextualSpacing w:val="0"/>
        <w:jc w:val="both"/>
        <w:rPr>
          <w:rFonts w:ascii="Arial" w:eastAsia="Times New Roman" w:hAnsi="Arial" w:cs="Arial"/>
          <w:lang w:eastAsia="fr-FR"/>
        </w:rPr>
      </w:pPr>
    </w:p>
    <w:p w14:paraId="5EAF19A5" w14:textId="77777777" w:rsidR="00FE17F0" w:rsidRDefault="00FE17F0" w:rsidP="00FE17F0">
      <w:pPr>
        <w:pStyle w:val="Paragraphedeliste"/>
        <w:spacing w:before="120" w:after="0" w:line="240" w:lineRule="auto"/>
        <w:ind w:left="567" w:hanging="360"/>
        <w:contextualSpacing w:val="0"/>
        <w:jc w:val="both"/>
        <w:rPr>
          <w:rFonts w:ascii="Arial" w:eastAsia="Times New Roman" w:hAnsi="Arial" w:cs="Arial"/>
          <w:lang w:eastAsia="fr-FR"/>
        </w:rPr>
      </w:pPr>
    </w:p>
    <w:p w14:paraId="6976DDF6" w14:textId="77777777" w:rsidR="00FE17F0" w:rsidRDefault="00FE17F0" w:rsidP="00FE17F0">
      <w:pPr>
        <w:pStyle w:val="Paragraphedeliste"/>
        <w:spacing w:before="120" w:after="0" w:line="240" w:lineRule="auto"/>
        <w:ind w:left="567" w:hanging="360"/>
        <w:contextualSpacing w:val="0"/>
        <w:jc w:val="both"/>
        <w:rPr>
          <w:rFonts w:ascii="Arial" w:eastAsia="Times New Roman" w:hAnsi="Arial" w:cs="Arial"/>
          <w:lang w:eastAsia="fr-FR"/>
        </w:rPr>
      </w:pPr>
    </w:p>
    <w:p w14:paraId="37C968E6" w14:textId="2E163C90" w:rsidR="00706E1B" w:rsidRPr="00FE17F0" w:rsidRDefault="00FE17F0" w:rsidP="00FE17F0">
      <w:pPr>
        <w:pStyle w:val="Paragraphedeliste"/>
        <w:numPr>
          <w:ilvl w:val="0"/>
          <w:numId w:val="13"/>
        </w:numPr>
        <w:spacing w:before="120" w:after="0" w:line="240" w:lineRule="auto"/>
        <w:ind w:left="567"/>
        <w:contextualSpacing w:val="0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No</w:t>
      </w:r>
      <w:r w:rsidR="00706E1B" w:rsidRPr="00FE17F0">
        <w:rPr>
          <w:rFonts w:ascii="Arial" w:eastAsia="Times New Roman" w:hAnsi="Arial" w:cs="Arial"/>
          <w:lang w:eastAsia="fr-FR"/>
        </w:rPr>
        <w:t>mbre d’encadrants et affectation aux équipes</w:t>
      </w:r>
      <w:r w:rsidRPr="00FE17F0">
        <w:rPr>
          <w:rFonts w:ascii="Arial" w:eastAsia="Times New Roman" w:hAnsi="Arial" w:cs="Arial"/>
          <w:lang w:eastAsia="fr-FR"/>
        </w:rPr>
        <w:t xml:space="preserve"> qui seront affectés à notre marché</w:t>
      </w:r>
    </w:p>
    <w:p w14:paraId="67D2A9A4" w14:textId="17C2EA66" w:rsidR="00CA5ECB" w:rsidRPr="00B5782C" w:rsidRDefault="00CA5EC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BA6FB29" w14:textId="3FFE1EE6" w:rsidR="00CA5ECB" w:rsidRPr="00B5782C" w:rsidRDefault="00CA5EC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2F43094" w14:textId="3CF85B22" w:rsidR="00CA5ECB" w:rsidRPr="00B5782C" w:rsidRDefault="00CA5EC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ECCF820" w14:textId="3857B61F" w:rsidR="00CA5ECB" w:rsidRPr="00B5782C" w:rsidRDefault="00CA5EC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7F29C94" w14:textId="516DA106" w:rsidR="00CA5ECB" w:rsidRPr="00B5782C" w:rsidRDefault="00CA5EC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493207B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1E77C1D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BE9A2F5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CE64EA6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C4D874B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5A78D72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FF9D60D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66250FB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28D0003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A1A732D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36975BF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192DF8E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AFFBB9F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A153E9F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6BA940C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D601423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6D27ACD" w14:textId="77777777" w:rsidR="00876ECF" w:rsidRPr="00B5782C" w:rsidRDefault="00876ECF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587ACF0" w14:textId="4B41B5DD" w:rsidR="00876ECF" w:rsidRPr="00155F31" w:rsidRDefault="00876ECF" w:rsidP="00876ECF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4.  Moyens techniques </w:t>
      </w:r>
    </w:p>
    <w:p w14:paraId="61022FF4" w14:textId="77777777" w:rsidR="00876ECF" w:rsidRDefault="00876ECF" w:rsidP="00876EC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2BF68965" w14:textId="77777777" w:rsidR="00876ECF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  <w:r w:rsidRPr="0017045E">
        <w:rPr>
          <w:rFonts w:ascii="Arial" w:eastAsia="Calibri" w:hAnsi="Arial" w:cs="Arial"/>
        </w:rPr>
        <w:t>Présentez ici</w:t>
      </w:r>
      <w:r>
        <w:rPr>
          <w:rFonts w:ascii="Arial" w:eastAsia="Calibri" w:hAnsi="Arial" w:cs="Arial"/>
        </w:rPr>
        <w:t xml:space="preserve"> les </w:t>
      </w:r>
      <w:r w:rsidRPr="0017045E">
        <w:rPr>
          <w:rFonts w:ascii="Arial" w:eastAsia="Calibri" w:hAnsi="Arial" w:cs="Arial"/>
          <w:b/>
          <w:bCs/>
        </w:rPr>
        <w:t>matériels</w:t>
      </w:r>
      <w:r>
        <w:rPr>
          <w:rFonts w:ascii="Arial" w:eastAsia="Calibri" w:hAnsi="Arial" w:cs="Arial"/>
        </w:rPr>
        <w:t xml:space="preserve"> et fournissez les fiches techniques des appareils qui seront installés dans le cadre de notre marché </w:t>
      </w:r>
    </w:p>
    <w:p w14:paraId="2C01B4CB" w14:textId="77777777" w:rsidR="00876ECF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881A610" w14:textId="77777777" w:rsidR="00876ECF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0CC973F" w14:textId="77777777" w:rsidR="00876ECF" w:rsidRPr="00B5782C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C3A66DA" w14:textId="77777777" w:rsidR="006642DA" w:rsidRPr="00B5782C" w:rsidRDefault="006642DA" w:rsidP="00876ECF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3D300C9" w14:textId="77777777" w:rsidR="00876ECF" w:rsidRPr="00B5782C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0D20201" w14:textId="77777777" w:rsidR="00876ECF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Présentez ici les </w:t>
      </w:r>
      <w:r w:rsidRPr="0017045E">
        <w:rPr>
          <w:rFonts w:ascii="Arial" w:eastAsia="Calibri" w:hAnsi="Arial" w:cs="Arial"/>
          <w:b/>
          <w:bCs/>
        </w:rPr>
        <w:t>produits</w:t>
      </w:r>
      <w:r>
        <w:rPr>
          <w:rFonts w:ascii="Arial" w:eastAsia="Calibri" w:hAnsi="Arial" w:cs="Arial"/>
        </w:rPr>
        <w:t xml:space="preserve"> qui seront mis à disposition des agents pour entretenir, alimenter les pièges et joignez les fiches techniques et fiches de données de sécurité correspondantes</w:t>
      </w:r>
    </w:p>
    <w:p w14:paraId="63A39D47" w14:textId="77777777" w:rsidR="00876ECF" w:rsidRDefault="00876ECF" w:rsidP="00876ECF">
      <w:pPr>
        <w:pStyle w:val="Paragraphedeliste"/>
        <w:numPr>
          <w:ilvl w:val="0"/>
          <w:numId w:val="10"/>
        </w:numPr>
        <w:spacing w:after="160" w:line="259" w:lineRule="auto"/>
        <w:jc w:val="both"/>
        <w:rPr>
          <w:rFonts w:ascii="Arial" w:eastAsia="Calibri" w:hAnsi="Arial" w:cs="Arial"/>
        </w:rPr>
      </w:pPr>
      <w:proofErr w:type="spellStart"/>
      <w:r>
        <w:rPr>
          <w:rFonts w:ascii="Arial" w:eastAsia="Calibri" w:hAnsi="Arial" w:cs="Arial"/>
        </w:rPr>
        <w:t>Ekomille</w:t>
      </w:r>
      <w:proofErr w:type="spellEnd"/>
      <w:r>
        <w:rPr>
          <w:rFonts w:ascii="Arial" w:eastAsia="Calibri" w:hAnsi="Arial" w:cs="Arial"/>
        </w:rPr>
        <w:t xml:space="preserve"> : </w:t>
      </w:r>
    </w:p>
    <w:p w14:paraId="16D5A07C" w14:textId="77777777" w:rsidR="00876ECF" w:rsidRDefault="00876ECF" w:rsidP="00876ECF">
      <w:pPr>
        <w:pStyle w:val="Paragraphedeliste"/>
        <w:numPr>
          <w:ilvl w:val="0"/>
          <w:numId w:val="10"/>
        </w:num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Poste d’</w:t>
      </w:r>
      <w:proofErr w:type="spellStart"/>
      <w:r>
        <w:rPr>
          <w:rFonts w:ascii="Arial" w:eastAsia="Calibri" w:hAnsi="Arial" w:cs="Arial"/>
        </w:rPr>
        <w:t>appatage</w:t>
      </w:r>
      <w:proofErr w:type="spellEnd"/>
      <w:r>
        <w:rPr>
          <w:rFonts w:ascii="Arial" w:eastAsia="Calibri" w:hAnsi="Arial" w:cs="Arial"/>
        </w:rPr>
        <w:t> :</w:t>
      </w:r>
    </w:p>
    <w:p w14:paraId="1C7A79E9" w14:textId="77777777" w:rsidR="00876ECF" w:rsidRDefault="00876ECF" w:rsidP="00876ECF">
      <w:pPr>
        <w:pStyle w:val="Paragraphedeliste"/>
        <w:numPr>
          <w:ilvl w:val="0"/>
          <w:numId w:val="10"/>
        </w:num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Traitement des guêpes : </w:t>
      </w:r>
    </w:p>
    <w:p w14:paraId="21A3905A" w14:textId="77777777" w:rsidR="00876ECF" w:rsidRDefault="00876ECF" w:rsidP="00876ECF">
      <w:pPr>
        <w:pStyle w:val="Paragraphedeliste"/>
        <w:numPr>
          <w:ilvl w:val="0"/>
          <w:numId w:val="10"/>
        </w:num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Traitement des frelons : </w:t>
      </w:r>
    </w:p>
    <w:p w14:paraId="1AE582B9" w14:textId="77777777" w:rsidR="00876ECF" w:rsidRDefault="00876ECF" w:rsidP="00876ECF">
      <w:pPr>
        <w:pStyle w:val="Paragraphedeliste"/>
        <w:numPr>
          <w:ilvl w:val="0"/>
          <w:numId w:val="10"/>
        </w:num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Nettoyage des appareils :</w:t>
      </w:r>
    </w:p>
    <w:p w14:paraId="71D4A542" w14:textId="77777777" w:rsidR="00876ECF" w:rsidRPr="00876ECF" w:rsidRDefault="00876ECF" w:rsidP="00876ECF">
      <w:pPr>
        <w:pStyle w:val="Paragraphedeliste"/>
        <w:numPr>
          <w:ilvl w:val="0"/>
          <w:numId w:val="10"/>
        </w:num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</w:t>
      </w:r>
    </w:p>
    <w:p w14:paraId="05D4BBB5" w14:textId="77777777" w:rsidR="00876ECF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D31C36E" w14:textId="77777777" w:rsidR="00876ECF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Détaillez les moyens mis en place pour le </w:t>
      </w:r>
      <w:r w:rsidRPr="00D41C25">
        <w:rPr>
          <w:rFonts w:ascii="Arial" w:eastAsia="Calibri" w:hAnsi="Arial" w:cs="Arial"/>
          <w:b/>
          <w:bCs/>
        </w:rPr>
        <w:t>transport et l’évacuation des déchets</w:t>
      </w:r>
      <w:r>
        <w:rPr>
          <w:rFonts w:ascii="Arial" w:eastAsia="Calibri" w:hAnsi="Arial" w:cs="Arial"/>
          <w:b/>
          <w:bCs/>
        </w:rPr>
        <w:t xml:space="preserve"> : </w:t>
      </w:r>
    </w:p>
    <w:p w14:paraId="0923210A" w14:textId="77777777" w:rsidR="00876ECF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3B73A73" w14:textId="77777777" w:rsidR="00876ECF" w:rsidRPr="00B5782C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22F3E93" w14:textId="77777777" w:rsidR="006642DA" w:rsidRPr="00B5782C" w:rsidRDefault="006642DA" w:rsidP="00876ECF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74A21FF" w14:textId="77777777" w:rsidR="00876ECF" w:rsidRPr="00B5782C" w:rsidRDefault="00876EC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20713C6" w14:textId="77777777" w:rsidR="00876ECF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Détaillez les </w:t>
      </w:r>
      <w:r w:rsidRPr="00876ECF">
        <w:rPr>
          <w:rFonts w:ascii="Arial" w:eastAsia="Calibri" w:hAnsi="Arial" w:cs="Arial"/>
          <w:b/>
          <w:bCs/>
        </w:rPr>
        <w:t>EPI</w:t>
      </w:r>
      <w:r>
        <w:rPr>
          <w:rFonts w:ascii="Arial" w:eastAsia="Calibri" w:hAnsi="Arial" w:cs="Arial"/>
        </w:rPr>
        <w:t xml:space="preserve"> mis à disposition des agents pour chacune</w:t>
      </w:r>
      <w:r>
        <w:rPr>
          <w:rFonts w:ascii="Arial" w:eastAsia="Calibri" w:hAnsi="Arial" w:cs="Arial"/>
          <w:b/>
          <w:bCs/>
        </w:rPr>
        <w:t xml:space="preserve"> : </w:t>
      </w:r>
    </w:p>
    <w:p w14:paraId="648E4820" w14:textId="77777777" w:rsidR="00876ECF" w:rsidRPr="00B5782C" w:rsidRDefault="00876EC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BC0E152" w14:textId="77777777" w:rsidR="006642DA" w:rsidRPr="00B5782C" w:rsidRDefault="006642DA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171F27B" w14:textId="77777777" w:rsidR="00876ECF" w:rsidRPr="00B5782C" w:rsidRDefault="00876EC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B703705" w14:textId="77777777" w:rsidR="00876ECF" w:rsidRPr="00B5782C" w:rsidRDefault="00876EC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AFB8898" w14:textId="77777777" w:rsidR="00876ECF" w:rsidRPr="00876ECF" w:rsidRDefault="00876ECF" w:rsidP="00876ECF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Présentez les </w:t>
      </w:r>
      <w:r w:rsidRPr="00876ECF">
        <w:rPr>
          <w:rFonts w:ascii="Arial" w:eastAsia="Calibri" w:hAnsi="Arial" w:cs="Arial"/>
          <w:b/>
          <w:bCs/>
        </w:rPr>
        <w:t xml:space="preserve">moyens de communication </w:t>
      </w:r>
      <w:r>
        <w:rPr>
          <w:rFonts w:ascii="Arial" w:eastAsia="Calibri" w:hAnsi="Arial" w:cs="Arial"/>
        </w:rPr>
        <w:t>entre les agents, l’équipe encadrante, l’équipe achat… :</w:t>
      </w:r>
    </w:p>
    <w:p w14:paraId="0EB3F787" w14:textId="77777777" w:rsidR="00876ECF" w:rsidRPr="00B5782C" w:rsidRDefault="00876EC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92BB463" w14:textId="77777777" w:rsidR="00876ECF" w:rsidRPr="00B5782C" w:rsidRDefault="00876EC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CB3F23D" w14:textId="77777777" w:rsidR="00876ECF" w:rsidRPr="00B5782C" w:rsidRDefault="00876EC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EED8998" w14:textId="398DBD49" w:rsidR="00EB350D" w:rsidRPr="00155F31" w:rsidRDefault="00904F23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5</w:t>
      </w:r>
      <w:r w:rsidR="00EB350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.  </w:t>
      </w:r>
      <w:r w:rsidR="003A1F2F" w:rsidRPr="003A1F2F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Méthodologie générale d’intervention</w:t>
      </w:r>
    </w:p>
    <w:p w14:paraId="75C7330D" w14:textId="75FE6BB0" w:rsidR="00CA5ECB" w:rsidRPr="00A55BC9" w:rsidRDefault="00CA5EC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B0CE865" w14:textId="24D15778" w:rsidR="00A55BC9" w:rsidRPr="00A55BC9" w:rsidRDefault="00A55BC9" w:rsidP="00A55BC9">
      <w:pPr>
        <w:spacing w:after="160" w:line="259" w:lineRule="auto"/>
        <w:jc w:val="both"/>
        <w:rPr>
          <w:rFonts w:ascii="Arial" w:eastAsia="Calibri" w:hAnsi="Arial" w:cs="Arial"/>
        </w:rPr>
      </w:pPr>
      <w:r w:rsidRPr="00A55BC9">
        <w:rPr>
          <w:rFonts w:ascii="Arial" w:eastAsia="Calibri" w:hAnsi="Arial" w:cs="Arial"/>
        </w:rPr>
        <w:t xml:space="preserve">Décrivez </w:t>
      </w:r>
      <w:r>
        <w:rPr>
          <w:rFonts w:ascii="Arial" w:eastAsia="Calibri" w:hAnsi="Arial" w:cs="Arial"/>
        </w:rPr>
        <w:t xml:space="preserve">succinctement </w:t>
      </w:r>
      <w:r w:rsidRPr="00A55BC9">
        <w:rPr>
          <w:rFonts w:ascii="Arial" w:eastAsia="Calibri" w:hAnsi="Arial" w:cs="Arial"/>
        </w:rPr>
        <w:t xml:space="preserve">le </w:t>
      </w:r>
      <w:r w:rsidRPr="00B5782C">
        <w:rPr>
          <w:rFonts w:ascii="Arial" w:eastAsia="Calibri" w:hAnsi="Arial" w:cs="Arial"/>
          <w:b/>
          <w:bCs/>
        </w:rPr>
        <w:t>mode opératoire appliqué par vos agents</w:t>
      </w:r>
      <w:r w:rsidRPr="00A55BC9">
        <w:rPr>
          <w:rFonts w:ascii="Arial" w:eastAsia="Calibri" w:hAnsi="Arial" w:cs="Arial"/>
        </w:rPr>
        <w:t xml:space="preserve"> lors de chacune des interventions énoncées</w:t>
      </w:r>
      <w:r>
        <w:rPr>
          <w:rFonts w:ascii="Arial" w:eastAsia="Calibri" w:hAnsi="Arial" w:cs="Arial"/>
        </w:rPr>
        <w:t> :</w:t>
      </w:r>
    </w:p>
    <w:p w14:paraId="3C76236B" w14:textId="194805A2" w:rsidR="00CA5ECB" w:rsidRPr="00B5782C" w:rsidRDefault="007C3EE1" w:rsidP="00B5782C">
      <w:pPr>
        <w:pStyle w:val="Paragraphedeliste"/>
        <w:numPr>
          <w:ilvl w:val="0"/>
          <w:numId w:val="9"/>
        </w:num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</w:rPr>
      </w:pPr>
      <w:r w:rsidRPr="00B5782C">
        <w:rPr>
          <w:rFonts w:ascii="Arial" w:eastAsia="Calibri" w:hAnsi="Arial" w:cs="Arial"/>
          <w:b/>
          <w:bCs/>
          <w:color w:val="002060"/>
        </w:rPr>
        <w:t xml:space="preserve">Entretien et relevé des </w:t>
      </w:r>
      <w:proofErr w:type="spellStart"/>
      <w:r w:rsidRPr="00B5782C">
        <w:rPr>
          <w:rFonts w:ascii="Arial" w:eastAsia="Calibri" w:hAnsi="Arial" w:cs="Arial"/>
          <w:b/>
          <w:bCs/>
          <w:color w:val="002060"/>
        </w:rPr>
        <w:t>Ekomille</w:t>
      </w:r>
      <w:proofErr w:type="spellEnd"/>
    </w:p>
    <w:p w14:paraId="13A65770" w14:textId="77777777" w:rsidR="007C3EE1" w:rsidRPr="00B5782C" w:rsidRDefault="007C3EE1" w:rsidP="007C3EE1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7CD75B3" w14:textId="77777777" w:rsidR="007C3EE1" w:rsidRPr="00B5782C" w:rsidRDefault="007C3EE1" w:rsidP="007C3EE1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703F8D1" w14:textId="77777777" w:rsidR="007C3EE1" w:rsidRPr="00B5782C" w:rsidRDefault="007C3EE1" w:rsidP="007C3EE1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E552454" w14:textId="77777777" w:rsidR="007C3EE1" w:rsidRPr="00B5782C" w:rsidRDefault="007C3EE1" w:rsidP="007C3EE1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037C1D2" w14:textId="6DC21C97" w:rsidR="007C3EE1" w:rsidRPr="00B5782C" w:rsidRDefault="007C3EE1" w:rsidP="007C3EE1">
      <w:pPr>
        <w:pStyle w:val="Paragraphedeliste"/>
        <w:numPr>
          <w:ilvl w:val="0"/>
          <w:numId w:val="9"/>
        </w:num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</w:rPr>
      </w:pPr>
      <w:r w:rsidRPr="00B5782C">
        <w:rPr>
          <w:rFonts w:ascii="Arial" w:eastAsia="Calibri" w:hAnsi="Arial" w:cs="Arial"/>
          <w:b/>
          <w:bCs/>
          <w:color w:val="002060"/>
        </w:rPr>
        <w:t xml:space="preserve">Maintenance complète des </w:t>
      </w:r>
      <w:proofErr w:type="spellStart"/>
      <w:r w:rsidRPr="00B5782C">
        <w:rPr>
          <w:rFonts w:ascii="Arial" w:eastAsia="Calibri" w:hAnsi="Arial" w:cs="Arial"/>
          <w:b/>
          <w:bCs/>
          <w:color w:val="002060"/>
        </w:rPr>
        <w:t>Ekomille</w:t>
      </w:r>
      <w:proofErr w:type="spellEnd"/>
    </w:p>
    <w:p w14:paraId="59F53AA2" w14:textId="77777777" w:rsidR="007C3EE1" w:rsidRPr="00B5782C" w:rsidRDefault="007C3EE1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9638878" w14:textId="4A77162C" w:rsidR="00CA5ECB" w:rsidRPr="00B5782C" w:rsidRDefault="00CA5EC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3B81304" w14:textId="77777777" w:rsidR="007C3EE1" w:rsidRPr="00B5782C" w:rsidRDefault="007C3EE1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EBB5A6D" w14:textId="77777777" w:rsidR="007C3EE1" w:rsidRPr="00B5782C" w:rsidRDefault="007C3EE1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A8418FA" w14:textId="77777777" w:rsidR="007C3EE1" w:rsidRPr="00B5782C" w:rsidRDefault="007C3EE1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CC7B3EB" w14:textId="7117F14A" w:rsidR="007C3EE1" w:rsidRPr="00B5782C" w:rsidRDefault="007C3EE1" w:rsidP="007C3EE1">
      <w:pPr>
        <w:pStyle w:val="Paragraphedeliste"/>
        <w:numPr>
          <w:ilvl w:val="0"/>
          <w:numId w:val="9"/>
        </w:num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</w:rPr>
      </w:pPr>
      <w:r w:rsidRPr="00B5782C">
        <w:rPr>
          <w:rFonts w:ascii="Arial" w:eastAsia="Calibri" w:hAnsi="Arial" w:cs="Arial"/>
          <w:b/>
          <w:bCs/>
          <w:color w:val="002060"/>
        </w:rPr>
        <w:t>Traitement d’un nid de frelons</w:t>
      </w:r>
    </w:p>
    <w:p w14:paraId="49B80292" w14:textId="77777777" w:rsidR="007C3EE1" w:rsidRPr="00B5782C" w:rsidRDefault="007C3EE1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DCE515A" w14:textId="77777777" w:rsidR="007C3EE1" w:rsidRPr="00B5782C" w:rsidRDefault="007C3EE1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29203D8" w14:textId="77777777" w:rsidR="007C3EE1" w:rsidRPr="00B5782C" w:rsidRDefault="007C3EE1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98716DD" w14:textId="77777777" w:rsidR="007C3EE1" w:rsidRPr="00B5782C" w:rsidRDefault="007C3EE1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DE5DB2B" w14:textId="77777777" w:rsidR="007C3EE1" w:rsidRPr="00B5782C" w:rsidRDefault="007C3EE1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67E575E" w14:textId="515E4107" w:rsidR="007C3EE1" w:rsidRPr="00B5782C" w:rsidRDefault="007C3EE1" w:rsidP="007C3EE1">
      <w:pPr>
        <w:pStyle w:val="Paragraphedeliste"/>
        <w:numPr>
          <w:ilvl w:val="0"/>
          <w:numId w:val="9"/>
        </w:num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</w:rPr>
      </w:pPr>
      <w:r w:rsidRPr="00B5782C">
        <w:rPr>
          <w:rFonts w:ascii="Arial" w:eastAsia="Calibri" w:hAnsi="Arial" w:cs="Arial"/>
          <w:b/>
          <w:bCs/>
          <w:color w:val="002060"/>
        </w:rPr>
        <w:t>Traitement ponctuel de souris (en intérieur)</w:t>
      </w:r>
    </w:p>
    <w:p w14:paraId="559A60C3" w14:textId="1E7EFD52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32ED836" w14:textId="77777777" w:rsid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D5E8316" w14:textId="77777777" w:rsidR="00B5782C" w:rsidRPr="00B5782C" w:rsidRDefault="00B5782C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47567A3" w14:textId="24E5A528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0972703E" w14:textId="77777777" w:rsidR="003A1F2F" w:rsidRDefault="003A1F2F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64798144" w14:textId="48692BE1" w:rsidR="00A55BC9" w:rsidRDefault="00A55BC9" w:rsidP="00A55BC9">
      <w:pPr>
        <w:spacing w:after="160" w:line="259" w:lineRule="auto"/>
        <w:jc w:val="both"/>
        <w:rPr>
          <w:rFonts w:ascii="Arial" w:eastAsia="Calibri" w:hAnsi="Arial" w:cs="Arial"/>
        </w:rPr>
      </w:pPr>
      <w:r w:rsidRPr="00A55BC9">
        <w:rPr>
          <w:rFonts w:ascii="Arial" w:eastAsia="Calibri" w:hAnsi="Arial" w:cs="Arial"/>
        </w:rPr>
        <w:t xml:space="preserve">Décrivez </w:t>
      </w:r>
      <w:r w:rsidR="002D4566">
        <w:rPr>
          <w:rFonts w:ascii="Arial" w:eastAsia="Calibri" w:hAnsi="Arial" w:cs="Arial"/>
        </w:rPr>
        <w:t xml:space="preserve">la </w:t>
      </w:r>
      <w:r w:rsidR="002D4566" w:rsidRPr="00B5782C">
        <w:rPr>
          <w:rFonts w:ascii="Arial" w:eastAsia="Calibri" w:hAnsi="Arial" w:cs="Arial"/>
          <w:b/>
          <w:bCs/>
        </w:rPr>
        <w:t>démarche</w:t>
      </w:r>
      <w:r w:rsidR="002D4566">
        <w:rPr>
          <w:rFonts w:ascii="Arial" w:eastAsia="Calibri" w:hAnsi="Arial" w:cs="Arial"/>
        </w:rPr>
        <w:t xml:space="preserve"> que vous allez entreprendre pour la </w:t>
      </w:r>
      <w:r w:rsidR="002D4566" w:rsidRPr="00B5782C">
        <w:rPr>
          <w:rFonts w:ascii="Arial" w:eastAsia="Calibri" w:hAnsi="Arial" w:cs="Arial"/>
          <w:b/>
          <w:bCs/>
        </w:rPr>
        <w:t>mise en place de ce marché</w:t>
      </w:r>
      <w:r w:rsidR="002D4566">
        <w:rPr>
          <w:rFonts w:ascii="Arial" w:eastAsia="Calibri" w:hAnsi="Arial" w:cs="Arial"/>
        </w:rPr>
        <w:t xml:space="preserve"> (de l’</w:t>
      </w:r>
      <w:r w:rsidR="00904F23">
        <w:rPr>
          <w:rFonts w:ascii="Arial" w:eastAsia="Calibri" w:hAnsi="Arial" w:cs="Arial"/>
        </w:rPr>
        <w:t>état des lieux des dispositifs, à l’étape de transmission du rapport d’analyse et préconisations)</w:t>
      </w:r>
      <w:r>
        <w:rPr>
          <w:rFonts w:ascii="Arial" w:eastAsia="Calibri" w:hAnsi="Arial" w:cs="Arial"/>
        </w:rPr>
        <w:t> :</w:t>
      </w:r>
    </w:p>
    <w:p w14:paraId="79B18641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65210CE3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18B2C61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C73CB15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814FF3C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750ACD3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0C44CFD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6CAEBE1D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F90A2D8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174C198" w14:textId="2DCCFB9E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Transmettez ici votre </w:t>
      </w:r>
      <w:r w:rsidRPr="00B5782C">
        <w:rPr>
          <w:rFonts w:ascii="Arial" w:eastAsia="Calibri" w:hAnsi="Arial" w:cs="Arial"/>
          <w:b/>
          <w:bCs/>
        </w:rPr>
        <w:t xml:space="preserve">planning d’intervention </w:t>
      </w:r>
      <w:r>
        <w:rPr>
          <w:rFonts w:ascii="Arial" w:eastAsia="Calibri" w:hAnsi="Arial" w:cs="Arial"/>
        </w:rPr>
        <w:t>pour chacun des sites pour l’année à venir</w:t>
      </w:r>
      <w:r w:rsidR="00B5782C">
        <w:rPr>
          <w:rFonts w:ascii="Arial" w:eastAsia="Calibri" w:hAnsi="Arial" w:cs="Arial"/>
        </w:rPr>
        <w:t xml:space="preserve"> (entretiens réguliers)</w:t>
      </w:r>
      <w:r>
        <w:rPr>
          <w:rFonts w:ascii="Arial" w:eastAsia="Calibri" w:hAnsi="Arial" w:cs="Arial"/>
        </w:rPr>
        <w:t> :</w:t>
      </w:r>
    </w:p>
    <w:p w14:paraId="24F36B72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6EE2C698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AEE6235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32681E0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19D3690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044BC36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87DD478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AEFA794" w14:textId="77777777" w:rsidR="00904F23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6B8DD59" w14:textId="3B822850" w:rsidR="00904F23" w:rsidRPr="00A55BC9" w:rsidRDefault="00904F23" w:rsidP="00A55BC9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Expliquez ici comment s’effectue la </w:t>
      </w:r>
      <w:r w:rsidRPr="00B5782C">
        <w:rPr>
          <w:rFonts w:ascii="Arial" w:eastAsia="Calibri" w:hAnsi="Arial" w:cs="Arial"/>
          <w:b/>
          <w:bCs/>
        </w:rPr>
        <w:t>gestion des stocks</w:t>
      </w:r>
      <w:r>
        <w:rPr>
          <w:rFonts w:ascii="Arial" w:eastAsia="Calibri" w:hAnsi="Arial" w:cs="Arial"/>
        </w:rPr>
        <w:t xml:space="preserve"> du matériel et des pièces de rechange pour les prestations permanentes et ponctuelles :</w:t>
      </w:r>
    </w:p>
    <w:p w14:paraId="401D281A" w14:textId="77777777" w:rsidR="003A1F2F" w:rsidRPr="00B5782C" w:rsidRDefault="003A1F2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0B79E41" w14:textId="77777777" w:rsidR="003A1F2F" w:rsidRPr="00B5782C" w:rsidRDefault="003A1F2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81A5870" w14:textId="77777777" w:rsidR="003A1F2F" w:rsidRPr="00B5782C" w:rsidRDefault="003A1F2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48B09F6" w14:textId="77777777" w:rsidR="003A1F2F" w:rsidRPr="00B5782C" w:rsidRDefault="003A1F2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3E90B13" w14:textId="77777777" w:rsidR="00904F23" w:rsidRPr="00B5782C" w:rsidRDefault="00904F23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F4901A1" w14:textId="77777777" w:rsidR="003A1F2F" w:rsidRPr="00B5782C" w:rsidRDefault="003A1F2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85DCABE" w14:textId="77777777" w:rsidR="003A1F2F" w:rsidRPr="00B5782C" w:rsidRDefault="003A1F2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1C62877" w14:textId="77777777" w:rsidR="003A1F2F" w:rsidRPr="00B5782C" w:rsidRDefault="003A1F2F" w:rsidP="00B5782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A06BBAE" w14:textId="77777777" w:rsidR="00CB30D1" w:rsidRDefault="00CB30D1">
      <w:pPr>
        <w:rPr>
          <w:rFonts w:ascii="Arial" w:eastAsia="Calibri" w:hAnsi="Arial" w:cs="Arial"/>
          <w:color w:val="002060"/>
          <w:sz w:val="24"/>
          <w:szCs w:val="24"/>
        </w:rPr>
      </w:pPr>
    </w:p>
    <w:p w14:paraId="5A28290B" w14:textId="3A7B8771" w:rsidR="00EB350D" w:rsidRPr="0079132B" w:rsidRDefault="00904F23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</w:rPr>
      </w:pPr>
      <w:bookmarkStart w:id="3" w:name="_Hlk187219734"/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6</w:t>
      </w:r>
      <w:r w:rsidR="00EB350D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EB350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Suivi et contrôle des prestations</w:t>
      </w:r>
      <w:r w:rsidR="00EB350D" w:rsidRPr="0079132B">
        <w:rPr>
          <w:rFonts w:ascii="Arial" w:eastAsia="Calibri" w:hAnsi="Arial" w:cs="Arial"/>
          <w:i/>
          <w:iCs/>
        </w:rPr>
        <w:t>.</w:t>
      </w:r>
      <w:bookmarkEnd w:id="3"/>
    </w:p>
    <w:p w14:paraId="08C8FC86" w14:textId="218C49F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DFE65CB" w14:textId="40D4C5A1" w:rsidR="00CA5ECB" w:rsidRDefault="00FE17F0" w:rsidP="0038354E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Décrivez votre </w:t>
      </w:r>
      <w:r w:rsidRPr="00FE17F0">
        <w:rPr>
          <w:rFonts w:ascii="Arial" w:eastAsia="Calibri" w:hAnsi="Arial" w:cs="Arial"/>
          <w:b/>
          <w:bCs/>
        </w:rPr>
        <w:t>démarche de suivi et contrôle</w:t>
      </w:r>
      <w:r>
        <w:rPr>
          <w:rFonts w:ascii="Arial" w:eastAsia="Calibri" w:hAnsi="Arial" w:cs="Arial"/>
        </w:rPr>
        <w:t xml:space="preserve"> des prestations réalisées </w:t>
      </w:r>
      <w:proofErr w:type="gramStart"/>
      <w:r>
        <w:rPr>
          <w:rFonts w:ascii="Arial" w:eastAsia="Calibri" w:hAnsi="Arial" w:cs="Arial"/>
        </w:rPr>
        <w:t xml:space="preserve">: </w:t>
      </w:r>
      <w:r w:rsidR="00904F23" w:rsidRPr="00904F23">
        <w:rPr>
          <w:rFonts w:ascii="Arial" w:eastAsia="Calibri" w:hAnsi="Arial" w:cs="Arial"/>
        </w:rPr>
        <w:t xml:space="preserve"> (</w:t>
      </w:r>
      <w:proofErr w:type="gramEnd"/>
      <w:r w:rsidR="00904F23" w:rsidRPr="00904F23">
        <w:rPr>
          <w:rFonts w:ascii="Arial" w:eastAsia="Calibri" w:hAnsi="Arial" w:cs="Arial"/>
        </w:rPr>
        <w:t>permanentes et ponctuelles)</w:t>
      </w:r>
    </w:p>
    <w:p w14:paraId="4FD320D4" w14:textId="77777777" w:rsidR="00904F23" w:rsidRDefault="00904F23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3F0981B" w14:textId="77777777" w:rsidR="00904F23" w:rsidRDefault="00904F23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EA0666F" w14:textId="77777777" w:rsidR="00904F23" w:rsidRDefault="00904F23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147121C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1283BB6" w14:textId="77777777" w:rsidR="00904F23" w:rsidRDefault="00904F23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27E4816" w14:textId="2DE1CFD8" w:rsidR="00D0660B" w:rsidRDefault="00904F23" w:rsidP="0038354E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Présentez un </w:t>
      </w:r>
      <w:r w:rsidRPr="00B5782C">
        <w:rPr>
          <w:rFonts w:ascii="Arial" w:eastAsia="Calibri" w:hAnsi="Arial" w:cs="Arial"/>
          <w:b/>
          <w:bCs/>
        </w:rPr>
        <w:t xml:space="preserve">rapport d’analyse </w:t>
      </w:r>
      <w:r>
        <w:rPr>
          <w:rFonts w:ascii="Arial" w:eastAsia="Calibri" w:hAnsi="Arial" w:cs="Arial"/>
        </w:rPr>
        <w:t>des prestations utilisé</w:t>
      </w:r>
      <w:r w:rsidR="00D0660B">
        <w:rPr>
          <w:rFonts w:ascii="Arial" w:eastAsia="Calibri" w:hAnsi="Arial" w:cs="Arial"/>
        </w:rPr>
        <w:t xml:space="preserve"> pour contrôler vos interventions :</w:t>
      </w:r>
    </w:p>
    <w:p w14:paraId="5C1D1C94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61E9AAE3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CFF747D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EC1E907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A77B84D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6737CDC9" w14:textId="071BCF54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Transmettez ici votre </w:t>
      </w:r>
      <w:r w:rsidRPr="00223914">
        <w:rPr>
          <w:rFonts w:ascii="Arial" w:eastAsia="Calibri" w:hAnsi="Arial" w:cs="Arial"/>
          <w:b/>
          <w:bCs/>
        </w:rPr>
        <w:t>planning de contrôle</w:t>
      </w:r>
      <w:r>
        <w:rPr>
          <w:rFonts w:ascii="Arial" w:eastAsia="Calibri" w:hAnsi="Arial" w:cs="Arial"/>
        </w:rPr>
        <w:t xml:space="preserve"> pour l’année à venir :</w:t>
      </w:r>
    </w:p>
    <w:p w14:paraId="40AA7BEA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D9F46A9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AB73967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882FA56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7A74670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59EA098" w14:textId="4E748220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Décrivez ici, comment vous procédez à </w:t>
      </w:r>
      <w:r w:rsidRPr="00223914">
        <w:rPr>
          <w:rFonts w:ascii="Arial" w:eastAsia="Calibri" w:hAnsi="Arial" w:cs="Arial"/>
          <w:b/>
          <w:bCs/>
        </w:rPr>
        <w:t>l’analyse des prestations</w:t>
      </w:r>
      <w:r>
        <w:rPr>
          <w:rFonts w:ascii="Arial" w:eastAsia="Calibri" w:hAnsi="Arial" w:cs="Arial"/>
        </w:rPr>
        <w:t xml:space="preserve"> et comment vous établissez </w:t>
      </w:r>
      <w:r w:rsidRPr="00223914">
        <w:rPr>
          <w:rFonts w:ascii="Arial" w:eastAsia="Calibri" w:hAnsi="Arial" w:cs="Arial"/>
          <w:b/>
          <w:bCs/>
        </w:rPr>
        <w:t>vos préconisations</w:t>
      </w:r>
      <w:r>
        <w:rPr>
          <w:rFonts w:ascii="Arial" w:eastAsia="Calibri" w:hAnsi="Arial" w:cs="Arial"/>
        </w:rPr>
        <w:t xml:space="preserve"> (quels critères, quelles actions…) ?</w:t>
      </w:r>
    </w:p>
    <w:p w14:paraId="292C38E8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A269480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292A449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E4C274C" w14:textId="77777777" w:rsidR="00904F23" w:rsidRDefault="00904F23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2D39FD5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487B85E" w14:textId="77777777" w:rsidR="00904F23" w:rsidRDefault="00904F23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9C70936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E9CAF86" w14:textId="77777777" w:rsidR="00D0660B" w:rsidRPr="00904F23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05C6AA3" w14:textId="1E977B45" w:rsidR="00EB350D" w:rsidRDefault="00D0660B" w:rsidP="00EB350D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7</w:t>
      </w:r>
      <w:r w:rsidR="00EB350D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EB350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Maintenance de nos pièges</w:t>
      </w:r>
    </w:p>
    <w:p w14:paraId="788E8B8C" w14:textId="0F8C7E69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BDDFA26" w14:textId="326EE2FB" w:rsidR="008A3EE3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  <w:r w:rsidRPr="00D0660B">
        <w:rPr>
          <w:rFonts w:ascii="Arial" w:eastAsia="Calibri" w:hAnsi="Arial" w:cs="Arial"/>
        </w:rPr>
        <w:t xml:space="preserve">Transmettez ici </w:t>
      </w:r>
      <w:r>
        <w:rPr>
          <w:rFonts w:ascii="Arial" w:eastAsia="Calibri" w:hAnsi="Arial" w:cs="Arial"/>
        </w:rPr>
        <w:t xml:space="preserve">le </w:t>
      </w:r>
      <w:r w:rsidRPr="00223914">
        <w:rPr>
          <w:rFonts w:ascii="Arial" w:eastAsia="Calibri" w:hAnsi="Arial" w:cs="Arial"/>
          <w:b/>
          <w:bCs/>
        </w:rPr>
        <w:t>planning de la maintenance complète annuelle</w:t>
      </w:r>
      <w:r>
        <w:rPr>
          <w:rFonts w:ascii="Arial" w:eastAsia="Calibri" w:hAnsi="Arial" w:cs="Arial"/>
        </w:rPr>
        <w:t xml:space="preserve"> pour l’ensemble des pièges :</w:t>
      </w:r>
    </w:p>
    <w:p w14:paraId="0EDF3A61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1B22124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D5FCAFB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930A3AC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10D04A9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CBC671E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F67D5EA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7D5E184" w14:textId="7A445EFD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Décrivez l’</w:t>
      </w:r>
      <w:r w:rsidRPr="00223914">
        <w:rPr>
          <w:rFonts w:ascii="Arial" w:eastAsia="Calibri" w:hAnsi="Arial" w:cs="Arial"/>
          <w:b/>
          <w:bCs/>
        </w:rPr>
        <w:t>organisation</w:t>
      </w:r>
      <w:r>
        <w:rPr>
          <w:rFonts w:ascii="Arial" w:eastAsia="Calibri" w:hAnsi="Arial" w:cs="Arial"/>
        </w:rPr>
        <w:t xml:space="preserve"> envisagée pour assurer la </w:t>
      </w:r>
      <w:r w:rsidRPr="00223914">
        <w:rPr>
          <w:rFonts w:ascii="Arial" w:eastAsia="Calibri" w:hAnsi="Arial" w:cs="Arial"/>
          <w:b/>
          <w:bCs/>
        </w:rPr>
        <w:t>maintenance complète</w:t>
      </w:r>
      <w:r>
        <w:rPr>
          <w:rFonts w:ascii="Arial" w:eastAsia="Calibri" w:hAnsi="Arial" w:cs="Arial"/>
        </w:rPr>
        <w:t xml:space="preserve"> des pièges et de leurs </w:t>
      </w:r>
      <w:proofErr w:type="spellStart"/>
      <w:r>
        <w:rPr>
          <w:rFonts w:ascii="Arial" w:eastAsia="Calibri" w:hAnsi="Arial" w:cs="Arial"/>
        </w:rPr>
        <w:t>ekobox</w:t>
      </w:r>
      <w:proofErr w:type="spellEnd"/>
      <w:r>
        <w:rPr>
          <w:rFonts w:ascii="Arial" w:eastAsia="Calibri" w:hAnsi="Arial" w:cs="Arial"/>
        </w:rPr>
        <w:t> ?</w:t>
      </w:r>
    </w:p>
    <w:p w14:paraId="282345E8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10696401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5E91409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C054108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5905168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D14CFEA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6C77D41F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9F2EAC1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3D535C8F" w14:textId="1620BB75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Présentez ici votre </w:t>
      </w:r>
      <w:r w:rsidRPr="00223914">
        <w:rPr>
          <w:rFonts w:ascii="Arial" w:eastAsia="Calibri" w:hAnsi="Arial" w:cs="Arial"/>
          <w:b/>
          <w:bCs/>
        </w:rPr>
        <w:t>modèle de rapport de maintenance annuelle</w:t>
      </w:r>
      <w:r>
        <w:rPr>
          <w:rFonts w:ascii="Arial" w:eastAsia="Calibri" w:hAnsi="Arial" w:cs="Arial"/>
        </w:rPr>
        <w:t> :</w:t>
      </w:r>
    </w:p>
    <w:p w14:paraId="01D9C38A" w14:textId="77777777" w:rsid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202B7AE4" w14:textId="77777777" w:rsidR="00D0660B" w:rsidRPr="00D0660B" w:rsidRDefault="00D0660B" w:rsidP="0038354E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7123AA4" w14:textId="77777777" w:rsidR="008A3EE3" w:rsidRPr="00CF1AEA" w:rsidRDefault="008A3EE3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0CEA28A" w14:textId="461978F9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42B5EE" w14:textId="4C4A649F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02F696" w14:textId="55BAB5A1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D6B2DB" w14:textId="259885CE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51E841" w14:textId="77777777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EAD007" w14:textId="545AA46B" w:rsidR="00EB350D" w:rsidRDefault="00EB350D">
      <w:pPr>
        <w:rPr>
          <w:rFonts w:ascii="Arial" w:eastAsia="Calibri" w:hAnsi="Arial" w:cs="Arial"/>
          <w:color w:val="002060"/>
          <w:sz w:val="24"/>
          <w:szCs w:val="24"/>
        </w:rPr>
      </w:pPr>
      <w:r>
        <w:rPr>
          <w:rFonts w:ascii="Arial" w:eastAsia="Calibri" w:hAnsi="Arial" w:cs="Arial"/>
          <w:color w:val="002060"/>
          <w:sz w:val="24"/>
          <w:szCs w:val="24"/>
        </w:rPr>
        <w:br w:type="page"/>
      </w:r>
    </w:p>
    <w:p w14:paraId="776AF3A2" w14:textId="77A5BB65" w:rsidR="0038354E" w:rsidRDefault="00D0660B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8</w:t>
      </w:r>
      <w:r w:rsid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. 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Délais</w:t>
      </w:r>
    </w:p>
    <w:p w14:paraId="0594C010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D38FE1C" w14:textId="0DF63123" w:rsidR="00476065" w:rsidRDefault="00D0660B" w:rsidP="00CF1AEA">
      <w:pPr>
        <w:spacing w:after="160" w:line="259" w:lineRule="auto"/>
        <w:jc w:val="both"/>
        <w:rPr>
          <w:rFonts w:ascii="Arial" w:eastAsia="Calibri" w:hAnsi="Arial" w:cs="Arial"/>
        </w:rPr>
      </w:pPr>
      <w:r w:rsidRPr="00D0660B">
        <w:rPr>
          <w:rFonts w:ascii="Arial" w:eastAsia="Calibri" w:hAnsi="Arial" w:cs="Arial"/>
        </w:rPr>
        <w:t xml:space="preserve">Indiquez quel est votre </w:t>
      </w:r>
      <w:r w:rsidRPr="00D0660B">
        <w:rPr>
          <w:rFonts w:ascii="Arial" w:eastAsia="Calibri" w:hAnsi="Arial" w:cs="Arial"/>
          <w:b/>
          <w:bCs/>
        </w:rPr>
        <w:t>délai de réponse</w:t>
      </w:r>
      <w:r w:rsidRPr="00D0660B">
        <w:rPr>
          <w:rFonts w:ascii="Arial" w:eastAsia="Calibri" w:hAnsi="Arial" w:cs="Arial"/>
        </w:rPr>
        <w:t xml:space="preserve"> à :</w:t>
      </w:r>
    </w:p>
    <w:p w14:paraId="1712C1B7" w14:textId="77777777" w:rsidR="0019250C" w:rsidRPr="00D0660B" w:rsidRDefault="0019250C" w:rsidP="00CF1AEA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6537875B" w14:textId="6AD9428F" w:rsidR="00D0660B" w:rsidRPr="00D0660B" w:rsidRDefault="00D0660B" w:rsidP="00D0660B">
      <w:pPr>
        <w:pStyle w:val="Paragraphedeliste"/>
        <w:numPr>
          <w:ilvl w:val="0"/>
          <w:numId w:val="11"/>
        </w:numPr>
        <w:spacing w:after="160" w:line="259" w:lineRule="auto"/>
        <w:jc w:val="both"/>
        <w:rPr>
          <w:rFonts w:ascii="Arial" w:eastAsia="Calibri" w:hAnsi="Arial" w:cs="Arial"/>
        </w:rPr>
      </w:pPr>
      <w:r w:rsidRPr="00D0660B">
        <w:rPr>
          <w:rFonts w:ascii="Arial" w:eastAsia="Calibri" w:hAnsi="Arial" w:cs="Arial"/>
        </w:rPr>
        <w:t>Une demande </w:t>
      </w:r>
      <w:r w:rsidR="0019250C">
        <w:rPr>
          <w:rFonts w:ascii="Arial" w:eastAsia="Calibri" w:hAnsi="Arial" w:cs="Arial"/>
        </w:rPr>
        <w:t xml:space="preserve">de prestation </w:t>
      </w:r>
      <w:r w:rsidRPr="00D0660B">
        <w:rPr>
          <w:rFonts w:ascii="Arial" w:eastAsia="Calibri" w:hAnsi="Arial" w:cs="Arial"/>
        </w:rPr>
        <w:t>:</w:t>
      </w:r>
    </w:p>
    <w:p w14:paraId="3E6A76D9" w14:textId="77777777" w:rsidR="00D0660B" w:rsidRPr="00D0660B" w:rsidRDefault="00D0660B" w:rsidP="00CF1AEA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864C585" w14:textId="6ED6533D" w:rsidR="00D0660B" w:rsidRPr="00D0660B" w:rsidRDefault="00D0660B" w:rsidP="00D0660B">
      <w:pPr>
        <w:pStyle w:val="Paragraphedeliste"/>
        <w:numPr>
          <w:ilvl w:val="0"/>
          <w:numId w:val="11"/>
        </w:numPr>
        <w:spacing w:after="160" w:line="259" w:lineRule="auto"/>
        <w:jc w:val="both"/>
        <w:rPr>
          <w:rFonts w:ascii="Arial" w:eastAsia="Calibri" w:hAnsi="Arial" w:cs="Arial"/>
        </w:rPr>
      </w:pPr>
      <w:r w:rsidRPr="00D0660B">
        <w:rPr>
          <w:rFonts w:ascii="Arial" w:eastAsia="Calibri" w:hAnsi="Arial" w:cs="Arial"/>
        </w:rPr>
        <w:t>Une réclamation</w:t>
      </w:r>
      <w:r>
        <w:rPr>
          <w:rFonts w:ascii="Arial" w:eastAsia="Calibri" w:hAnsi="Arial" w:cs="Arial"/>
        </w:rPr>
        <w:t> :</w:t>
      </w:r>
    </w:p>
    <w:p w14:paraId="5B4791AE" w14:textId="77777777" w:rsidR="00D0660B" w:rsidRDefault="00D0660B" w:rsidP="00CF1AEA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6286F552" w14:textId="77777777" w:rsidR="0019250C" w:rsidRPr="00D0660B" w:rsidRDefault="0019250C" w:rsidP="00CF1AEA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298741F" w14:textId="26477D2A" w:rsidR="00D0660B" w:rsidRDefault="00D0660B" w:rsidP="00CF1AEA">
      <w:pPr>
        <w:spacing w:after="160" w:line="259" w:lineRule="auto"/>
        <w:jc w:val="both"/>
        <w:rPr>
          <w:rFonts w:ascii="Arial" w:eastAsia="Calibri" w:hAnsi="Arial" w:cs="Arial"/>
        </w:rPr>
      </w:pPr>
      <w:r w:rsidRPr="00D0660B">
        <w:rPr>
          <w:rFonts w:ascii="Arial" w:eastAsia="Calibri" w:hAnsi="Arial" w:cs="Arial"/>
        </w:rPr>
        <w:t xml:space="preserve">Indiquez également quel est votre </w:t>
      </w:r>
      <w:r w:rsidRPr="00D0660B">
        <w:rPr>
          <w:rFonts w:ascii="Arial" w:eastAsia="Calibri" w:hAnsi="Arial" w:cs="Arial"/>
          <w:b/>
          <w:bCs/>
        </w:rPr>
        <w:t>délai d’intervention</w:t>
      </w:r>
      <w:r w:rsidRPr="00D0660B">
        <w:rPr>
          <w:rFonts w:ascii="Arial" w:eastAsia="Calibri" w:hAnsi="Arial" w:cs="Arial"/>
        </w:rPr>
        <w:t xml:space="preserve"> </w:t>
      </w:r>
      <w:r w:rsidR="0019250C">
        <w:rPr>
          <w:rFonts w:ascii="Arial" w:eastAsia="Calibri" w:hAnsi="Arial" w:cs="Arial"/>
        </w:rPr>
        <w:t>pour</w:t>
      </w:r>
      <w:r w:rsidRPr="00D0660B">
        <w:rPr>
          <w:rFonts w:ascii="Arial" w:eastAsia="Calibri" w:hAnsi="Arial" w:cs="Arial"/>
        </w:rPr>
        <w:t> :</w:t>
      </w:r>
      <w:r>
        <w:rPr>
          <w:rFonts w:ascii="Arial" w:eastAsia="Calibri" w:hAnsi="Arial" w:cs="Arial"/>
        </w:rPr>
        <w:t xml:space="preserve"> (à partir de sa prise en charge)</w:t>
      </w:r>
    </w:p>
    <w:p w14:paraId="7B55435E" w14:textId="77777777" w:rsidR="0019250C" w:rsidRPr="00D0660B" w:rsidRDefault="0019250C" w:rsidP="00CF1AEA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58068B9" w14:textId="731E670B" w:rsidR="0019250C" w:rsidRDefault="00D0660B" w:rsidP="00D0660B">
      <w:pPr>
        <w:pStyle w:val="Paragraphedeliste"/>
        <w:numPr>
          <w:ilvl w:val="0"/>
          <w:numId w:val="11"/>
        </w:numPr>
        <w:spacing w:after="160" w:line="259" w:lineRule="auto"/>
        <w:jc w:val="both"/>
        <w:rPr>
          <w:rFonts w:ascii="Arial" w:eastAsia="Calibri" w:hAnsi="Arial" w:cs="Arial"/>
        </w:rPr>
      </w:pPr>
      <w:r w:rsidRPr="00D0660B">
        <w:rPr>
          <w:rFonts w:ascii="Arial" w:eastAsia="Calibri" w:hAnsi="Arial" w:cs="Arial"/>
        </w:rPr>
        <w:t>Une demande</w:t>
      </w:r>
      <w:r>
        <w:rPr>
          <w:rFonts w:ascii="Arial" w:eastAsia="Calibri" w:hAnsi="Arial" w:cs="Arial"/>
        </w:rPr>
        <w:t> </w:t>
      </w:r>
      <w:r w:rsidR="0019250C">
        <w:rPr>
          <w:rFonts w:ascii="Arial" w:eastAsia="Calibri" w:hAnsi="Arial" w:cs="Arial"/>
        </w:rPr>
        <w:t xml:space="preserve">de prestation classique (ex : traitement souris, fourmis…) </w:t>
      </w:r>
      <w:r>
        <w:rPr>
          <w:rFonts w:ascii="Arial" w:eastAsia="Calibri" w:hAnsi="Arial" w:cs="Arial"/>
        </w:rPr>
        <w:t>:</w:t>
      </w:r>
    </w:p>
    <w:p w14:paraId="07E80FCC" w14:textId="77777777" w:rsidR="0019250C" w:rsidRDefault="0019250C" w:rsidP="0019250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EF7282A" w14:textId="77777777" w:rsidR="0019250C" w:rsidRPr="0019250C" w:rsidRDefault="0019250C" w:rsidP="0019250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0A0E029B" w14:textId="4315E85A" w:rsidR="0019250C" w:rsidRDefault="0019250C" w:rsidP="00D0660B">
      <w:pPr>
        <w:pStyle w:val="Paragraphedeliste"/>
        <w:numPr>
          <w:ilvl w:val="0"/>
          <w:numId w:val="11"/>
        </w:num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Une demande de prestation urgente (ex : nid de guêpes/frelons dangereux…)</w:t>
      </w:r>
    </w:p>
    <w:p w14:paraId="1B34945C" w14:textId="77777777" w:rsidR="00D0660B" w:rsidRDefault="00D0660B" w:rsidP="0019250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520549F7" w14:textId="77777777" w:rsidR="0019250C" w:rsidRDefault="0019250C" w:rsidP="0019250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4DF6E38E" w14:textId="77777777" w:rsidR="00D0660B" w:rsidRPr="00D0660B" w:rsidRDefault="00D0660B" w:rsidP="0019250C">
      <w:pPr>
        <w:spacing w:after="160" w:line="259" w:lineRule="auto"/>
        <w:jc w:val="both"/>
        <w:rPr>
          <w:rFonts w:ascii="Arial" w:eastAsia="Calibri" w:hAnsi="Arial" w:cs="Arial"/>
        </w:rPr>
      </w:pPr>
    </w:p>
    <w:p w14:paraId="7E746A2F" w14:textId="71493ED4" w:rsidR="00D0660B" w:rsidRPr="00D0660B" w:rsidRDefault="00D0660B" w:rsidP="00D0660B">
      <w:pPr>
        <w:pStyle w:val="Paragraphedeliste"/>
        <w:numPr>
          <w:ilvl w:val="0"/>
          <w:numId w:val="11"/>
        </w:numPr>
        <w:spacing w:after="160" w:line="259" w:lineRule="auto"/>
        <w:jc w:val="both"/>
        <w:rPr>
          <w:rFonts w:ascii="Arial" w:eastAsia="Calibri" w:hAnsi="Arial" w:cs="Arial"/>
        </w:rPr>
      </w:pPr>
      <w:r w:rsidRPr="00D0660B">
        <w:rPr>
          <w:rFonts w:ascii="Arial" w:eastAsia="Calibri" w:hAnsi="Arial" w:cs="Arial"/>
        </w:rPr>
        <w:t>Une réclamation</w:t>
      </w:r>
      <w:r>
        <w:rPr>
          <w:rFonts w:ascii="Arial" w:eastAsia="Calibri" w:hAnsi="Arial" w:cs="Arial"/>
        </w:rPr>
        <w:t> :</w:t>
      </w:r>
    </w:p>
    <w:p w14:paraId="261E0B8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9ACD41E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5264D5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1F3025D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2AE927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358931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6DCEBD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450D5DF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29B763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DCEF6E" w14:textId="77777777" w:rsidR="0019250C" w:rsidRPr="00CF1AEA" w:rsidRDefault="0019250C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76D0F9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B8383FA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0B0B5B7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17064D2" w14:textId="71B4A4F7" w:rsidR="0038354E" w:rsidRPr="00155F31" w:rsidRDefault="0019250C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bookmarkStart w:id="4" w:name="_Hlk37425673"/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9</w:t>
      </w:r>
      <w:r w:rsidR="0038354E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A743B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Moyens de sécurité</w:t>
      </w:r>
    </w:p>
    <w:bookmarkEnd w:id="4"/>
    <w:p w14:paraId="122696AD" w14:textId="77777777" w:rsidR="0019250C" w:rsidRDefault="0019250C" w:rsidP="0038354E">
      <w:pPr>
        <w:spacing w:after="160" w:line="259" w:lineRule="auto"/>
        <w:rPr>
          <w:rFonts w:ascii="Arial" w:eastAsia="Calibri" w:hAnsi="Arial" w:cs="Arial"/>
          <w:i/>
          <w:iCs/>
        </w:rPr>
      </w:pPr>
    </w:p>
    <w:p w14:paraId="62117833" w14:textId="781BA210" w:rsidR="0038354E" w:rsidRDefault="0019250C" w:rsidP="0038354E">
      <w:pPr>
        <w:spacing w:after="160" w:line="259" w:lineRule="auto"/>
        <w:rPr>
          <w:rFonts w:ascii="Arial" w:eastAsia="Calibri" w:hAnsi="Arial" w:cs="Arial"/>
        </w:rPr>
      </w:pPr>
      <w:r w:rsidRPr="0019250C">
        <w:rPr>
          <w:rFonts w:ascii="Arial" w:eastAsia="Calibri" w:hAnsi="Arial" w:cs="Arial"/>
        </w:rPr>
        <w:t xml:space="preserve">Précisez ici </w:t>
      </w:r>
      <w:r w:rsidR="00061118">
        <w:rPr>
          <w:rFonts w:ascii="Arial" w:eastAsia="Calibri" w:hAnsi="Arial" w:cs="Arial"/>
        </w:rPr>
        <w:t xml:space="preserve">si vous avez une </w:t>
      </w:r>
      <w:r w:rsidRPr="00223914">
        <w:rPr>
          <w:rFonts w:ascii="Arial" w:eastAsia="Calibri" w:hAnsi="Arial" w:cs="Arial"/>
          <w:b/>
          <w:bCs/>
        </w:rPr>
        <w:t>permanence téléphonique</w:t>
      </w:r>
      <w:r>
        <w:rPr>
          <w:rFonts w:ascii="Arial" w:eastAsia="Calibri" w:hAnsi="Arial" w:cs="Arial"/>
        </w:rPr>
        <w:t xml:space="preserve"> pour joindre vos services </w:t>
      </w:r>
      <w:r w:rsidR="00061118">
        <w:rPr>
          <w:rFonts w:ascii="Arial" w:eastAsia="Calibri" w:hAnsi="Arial" w:cs="Arial"/>
        </w:rPr>
        <w:t>en cas de besoin :</w:t>
      </w:r>
    </w:p>
    <w:p w14:paraId="4A46B483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03085A34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06CF032E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057905F9" w14:textId="37CCC3B2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Quelles sont les </w:t>
      </w:r>
      <w:r w:rsidRPr="00F5581A">
        <w:rPr>
          <w:rFonts w:ascii="Arial" w:eastAsia="Calibri" w:hAnsi="Arial" w:cs="Arial"/>
          <w:b/>
          <w:bCs/>
        </w:rPr>
        <w:t>règles de sécurité</w:t>
      </w:r>
      <w:r>
        <w:rPr>
          <w:rFonts w:ascii="Arial" w:eastAsia="Calibri" w:hAnsi="Arial" w:cs="Arial"/>
        </w:rPr>
        <w:t xml:space="preserve"> mises en place au sein de votre entité pour assurer la sécurité de vos agents en intervention :</w:t>
      </w:r>
    </w:p>
    <w:p w14:paraId="4C616EF6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48047D24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10B19397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F690E8C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2B38660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D40C009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757A6A7D" w14:textId="7C89FE79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  <w:r w:rsidRPr="00061118">
        <w:rPr>
          <w:rFonts w:ascii="Arial" w:eastAsia="Calibri" w:hAnsi="Arial" w:cs="Arial"/>
        </w:rPr>
        <w:t xml:space="preserve">Indiquez quels sont les </w:t>
      </w:r>
      <w:r w:rsidRPr="00F5581A">
        <w:rPr>
          <w:rFonts w:ascii="Arial" w:eastAsia="Calibri" w:hAnsi="Arial" w:cs="Arial"/>
          <w:b/>
          <w:bCs/>
        </w:rPr>
        <w:t xml:space="preserve">matériels de signalisation </w:t>
      </w:r>
      <w:r w:rsidRPr="00F5581A">
        <w:rPr>
          <w:rFonts w:ascii="Arial" w:eastAsia="Calibri" w:hAnsi="Arial" w:cs="Arial"/>
        </w:rPr>
        <w:t>et de</w:t>
      </w:r>
      <w:r w:rsidRPr="00F5581A">
        <w:rPr>
          <w:rFonts w:ascii="Arial" w:eastAsia="Calibri" w:hAnsi="Arial" w:cs="Arial"/>
          <w:b/>
          <w:bCs/>
        </w:rPr>
        <w:t xml:space="preserve"> sécurisation des chantiers</w:t>
      </w:r>
      <w:r w:rsidRPr="00061118">
        <w:rPr>
          <w:rFonts w:ascii="Arial" w:eastAsia="Calibri" w:hAnsi="Arial" w:cs="Arial"/>
        </w:rPr>
        <w:t xml:space="preserve"> : </w:t>
      </w:r>
    </w:p>
    <w:p w14:paraId="07E38974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6785C5BE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3E18EA2A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0A2245C4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4EAB392D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2035DD3F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47E1EB09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378B60C8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37014049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558A502D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18A66B33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7188A523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45CA9412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57EA652E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68202E6F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7AAD97D5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07164468" w14:textId="1C6074D8" w:rsidR="00061118" w:rsidRPr="00155F31" w:rsidRDefault="00061118" w:rsidP="00061118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10</w:t>
      </w:r>
      <w:r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Démarche RSE</w:t>
      </w:r>
    </w:p>
    <w:p w14:paraId="0E31DD1E" w14:textId="77777777" w:rsid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p w14:paraId="3749B5FF" w14:textId="2791BEA7" w:rsidR="00061118" w:rsidRDefault="002D0FBD" w:rsidP="0038354E">
      <w:pPr>
        <w:spacing w:after="160" w:line="259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Décrivez l’ensemble de vos </w:t>
      </w:r>
      <w:r w:rsidRPr="002D0FBD">
        <w:rPr>
          <w:rFonts w:ascii="Arial" w:eastAsia="Calibri" w:hAnsi="Arial" w:cs="Arial"/>
          <w:b/>
          <w:bCs/>
        </w:rPr>
        <w:t>actions profitables à notre marché</w:t>
      </w:r>
      <w:r>
        <w:rPr>
          <w:rFonts w:ascii="Arial" w:eastAsia="Calibri" w:hAnsi="Arial" w:cs="Arial"/>
        </w:rPr>
        <w:t>, qui démontre votre démarche engagée et responsable en faveur de la protection de l’environnement, l’économie circulaire et la recherche de réduction d’impact sur l’environnement.</w:t>
      </w:r>
    </w:p>
    <w:p w14:paraId="01501800" w14:textId="77777777" w:rsidR="002D0FBD" w:rsidRDefault="002D0FBD" w:rsidP="0038354E">
      <w:pPr>
        <w:spacing w:after="160" w:line="259" w:lineRule="auto"/>
        <w:rPr>
          <w:rFonts w:ascii="Arial" w:eastAsia="Calibri" w:hAnsi="Arial" w:cs="Arial"/>
        </w:rPr>
      </w:pPr>
    </w:p>
    <w:p w14:paraId="63D1CE84" w14:textId="77777777" w:rsidR="002D0FBD" w:rsidRDefault="002D0FBD" w:rsidP="0038354E">
      <w:pPr>
        <w:spacing w:after="160" w:line="259" w:lineRule="auto"/>
        <w:rPr>
          <w:rFonts w:ascii="Arial" w:eastAsia="Calibri" w:hAnsi="Arial" w:cs="Arial"/>
        </w:rPr>
      </w:pPr>
    </w:p>
    <w:bookmarkEnd w:id="0"/>
    <w:p w14:paraId="13E44ECC" w14:textId="77777777" w:rsidR="00061118" w:rsidRPr="00061118" w:rsidRDefault="00061118" w:rsidP="0038354E">
      <w:pPr>
        <w:spacing w:after="160" w:line="259" w:lineRule="auto"/>
        <w:rPr>
          <w:rFonts w:ascii="Arial" w:eastAsia="Calibri" w:hAnsi="Arial" w:cs="Arial"/>
        </w:rPr>
      </w:pPr>
    </w:p>
    <w:sectPr w:rsidR="00061118" w:rsidRPr="00061118" w:rsidSect="00F85020">
      <w:headerReference w:type="default" r:id="rId9"/>
      <w:footerReference w:type="default" r:id="rId10"/>
      <w:pgSz w:w="11906" w:h="16838"/>
      <w:pgMar w:top="720" w:right="991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4070B" w14:textId="77777777" w:rsidR="00541E3C" w:rsidRDefault="00541E3C" w:rsidP="0038354E">
      <w:pPr>
        <w:spacing w:after="0" w:line="240" w:lineRule="auto"/>
      </w:pPr>
      <w:r>
        <w:separator/>
      </w:r>
    </w:p>
  </w:endnote>
  <w:endnote w:type="continuationSeparator" w:id="0">
    <w:p w14:paraId="6DA106DA" w14:textId="77777777" w:rsidR="00541E3C" w:rsidRDefault="00541E3C" w:rsidP="0038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43263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8969E7" w14:textId="77777777" w:rsidR="00836CED" w:rsidRDefault="00075768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B0BC61" w14:textId="77777777" w:rsidR="00836CED" w:rsidRDefault="00075768" w:rsidP="00C65C3D">
    <w:pPr>
      <w:pStyle w:val="Pieddepage"/>
      <w:jc w:val="center"/>
    </w:pPr>
    <w:r>
      <w:t>Ports de Lille – CCI Hauts de France</w:t>
    </w:r>
  </w:p>
  <w:p w14:paraId="58379992" w14:textId="19838A53" w:rsidR="00836CED" w:rsidRDefault="00A34F36" w:rsidP="00C65C3D">
    <w:pPr>
      <w:pStyle w:val="Pieddepage"/>
      <w:jc w:val="center"/>
    </w:pPr>
    <w:r>
      <w:t>09</w:t>
    </w:r>
    <w:r w:rsidR="006E4BB3">
      <w:t>-</w:t>
    </w:r>
    <w:r>
      <w:t>02</w:t>
    </w:r>
    <w:r w:rsidR="006E4BB3">
      <w:t>-202</w:t>
    </w:r>
    <w: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B0AC9" w14:textId="77777777" w:rsidR="00541E3C" w:rsidRDefault="00541E3C" w:rsidP="0038354E">
      <w:pPr>
        <w:spacing w:after="0" w:line="240" w:lineRule="auto"/>
      </w:pPr>
      <w:r>
        <w:separator/>
      </w:r>
    </w:p>
  </w:footnote>
  <w:footnote w:type="continuationSeparator" w:id="0">
    <w:p w14:paraId="4A3BDFC0" w14:textId="77777777" w:rsidR="00541E3C" w:rsidRDefault="00541E3C" w:rsidP="00383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C3CE" w14:textId="2BF03409" w:rsidR="00836CED" w:rsidRPr="005F6CC0" w:rsidRDefault="00825AD2" w:rsidP="005F6CC0">
    <w:pPr>
      <w:jc w:val="center"/>
    </w:pPr>
    <w:r>
      <w:rPr>
        <w:rFonts w:ascii="Arial" w:hAnsi="Arial" w:cs="Arial"/>
        <w:bCs/>
        <w:sz w:val="18"/>
      </w:rPr>
      <w:t>Marché de fournitures et services – Marché de gestion des nuisibles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9C1"/>
    <w:multiLevelType w:val="hybridMultilevel"/>
    <w:tmpl w:val="1E3E769C"/>
    <w:lvl w:ilvl="0" w:tplc="040C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64FBA"/>
    <w:multiLevelType w:val="hybridMultilevel"/>
    <w:tmpl w:val="38B257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CF0034"/>
    <w:multiLevelType w:val="hybridMultilevel"/>
    <w:tmpl w:val="0FE410D2"/>
    <w:lvl w:ilvl="0" w:tplc="606A6182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17974"/>
    <w:multiLevelType w:val="hybridMultilevel"/>
    <w:tmpl w:val="3F1A144A"/>
    <w:lvl w:ilvl="0" w:tplc="040C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1F3B3F4D"/>
    <w:multiLevelType w:val="hybridMultilevel"/>
    <w:tmpl w:val="870688A0"/>
    <w:lvl w:ilvl="0" w:tplc="791A6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A5FF0"/>
    <w:multiLevelType w:val="hybridMultilevel"/>
    <w:tmpl w:val="F1E4628C"/>
    <w:lvl w:ilvl="0" w:tplc="2A9E5AE8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F440A"/>
    <w:multiLevelType w:val="hybridMultilevel"/>
    <w:tmpl w:val="2AC06092"/>
    <w:lvl w:ilvl="0" w:tplc="FFFFFFFF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3953731F"/>
    <w:multiLevelType w:val="hybridMultilevel"/>
    <w:tmpl w:val="D748609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1323E"/>
    <w:multiLevelType w:val="hybridMultilevel"/>
    <w:tmpl w:val="7D803E96"/>
    <w:lvl w:ilvl="0" w:tplc="696247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A70DF"/>
    <w:multiLevelType w:val="hybridMultilevel"/>
    <w:tmpl w:val="C50CD0B4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A767282"/>
    <w:multiLevelType w:val="hybridMultilevel"/>
    <w:tmpl w:val="755012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C750A"/>
    <w:multiLevelType w:val="hybridMultilevel"/>
    <w:tmpl w:val="F1E4628C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47EC7"/>
    <w:multiLevelType w:val="hybridMultilevel"/>
    <w:tmpl w:val="EDBE1C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612052">
    <w:abstractNumId w:val="10"/>
  </w:num>
  <w:num w:numId="2" w16cid:durableId="1136877754">
    <w:abstractNumId w:val="0"/>
  </w:num>
  <w:num w:numId="3" w16cid:durableId="900556386">
    <w:abstractNumId w:val="5"/>
  </w:num>
  <w:num w:numId="4" w16cid:durableId="1694846250">
    <w:abstractNumId w:val="11"/>
  </w:num>
  <w:num w:numId="5" w16cid:durableId="1642812089">
    <w:abstractNumId w:val="4"/>
  </w:num>
  <w:num w:numId="6" w16cid:durableId="33384498">
    <w:abstractNumId w:val="6"/>
  </w:num>
  <w:num w:numId="7" w16cid:durableId="1568027728">
    <w:abstractNumId w:val="3"/>
  </w:num>
  <w:num w:numId="8" w16cid:durableId="1240168868">
    <w:abstractNumId w:val="7"/>
  </w:num>
  <w:num w:numId="9" w16cid:durableId="1177189604">
    <w:abstractNumId w:val="12"/>
  </w:num>
  <w:num w:numId="10" w16cid:durableId="1689330681">
    <w:abstractNumId w:val="2"/>
  </w:num>
  <w:num w:numId="11" w16cid:durableId="1905292637">
    <w:abstractNumId w:val="8"/>
  </w:num>
  <w:num w:numId="12" w16cid:durableId="245114303">
    <w:abstractNumId w:val="1"/>
  </w:num>
  <w:num w:numId="13" w16cid:durableId="8031588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4E"/>
    <w:rsid w:val="0002665C"/>
    <w:rsid w:val="000475F6"/>
    <w:rsid w:val="00061118"/>
    <w:rsid w:val="00075768"/>
    <w:rsid w:val="000D665D"/>
    <w:rsid w:val="000F4129"/>
    <w:rsid w:val="00155F31"/>
    <w:rsid w:val="00161327"/>
    <w:rsid w:val="0019250C"/>
    <w:rsid w:val="001F5F14"/>
    <w:rsid w:val="00223914"/>
    <w:rsid w:val="00231B55"/>
    <w:rsid w:val="002662F5"/>
    <w:rsid w:val="002670CE"/>
    <w:rsid w:val="002672C6"/>
    <w:rsid w:val="0027433B"/>
    <w:rsid w:val="002C61E4"/>
    <w:rsid w:val="002D0AFD"/>
    <w:rsid w:val="002D0FBD"/>
    <w:rsid w:val="002D4566"/>
    <w:rsid w:val="002F5031"/>
    <w:rsid w:val="00356B51"/>
    <w:rsid w:val="0036364A"/>
    <w:rsid w:val="00371F64"/>
    <w:rsid w:val="0038194C"/>
    <w:rsid w:val="0038354E"/>
    <w:rsid w:val="00390B2A"/>
    <w:rsid w:val="003A03E0"/>
    <w:rsid w:val="003A1F2F"/>
    <w:rsid w:val="003B524F"/>
    <w:rsid w:val="003B53B1"/>
    <w:rsid w:val="003C5B97"/>
    <w:rsid w:val="003D5CD1"/>
    <w:rsid w:val="0044584E"/>
    <w:rsid w:val="00450A38"/>
    <w:rsid w:val="00462AB4"/>
    <w:rsid w:val="00476065"/>
    <w:rsid w:val="004A48F5"/>
    <w:rsid w:val="004B52B0"/>
    <w:rsid w:val="004C5393"/>
    <w:rsid w:val="004C5738"/>
    <w:rsid w:val="004E34CC"/>
    <w:rsid w:val="004F17A7"/>
    <w:rsid w:val="004F791B"/>
    <w:rsid w:val="00514283"/>
    <w:rsid w:val="00541E3C"/>
    <w:rsid w:val="0055743B"/>
    <w:rsid w:val="00582C0B"/>
    <w:rsid w:val="00585328"/>
    <w:rsid w:val="005C14BE"/>
    <w:rsid w:val="005C4BB8"/>
    <w:rsid w:val="005E271B"/>
    <w:rsid w:val="005F26C0"/>
    <w:rsid w:val="005F4BBD"/>
    <w:rsid w:val="005F6CC0"/>
    <w:rsid w:val="005F6F80"/>
    <w:rsid w:val="00601EC6"/>
    <w:rsid w:val="00636A12"/>
    <w:rsid w:val="006642DA"/>
    <w:rsid w:val="006A1B67"/>
    <w:rsid w:val="006B1E10"/>
    <w:rsid w:val="006E4BB3"/>
    <w:rsid w:val="00706E1B"/>
    <w:rsid w:val="00732DB7"/>
    <w:rsid w:val="0079132B"/>
    <w:rsid w:val="007A0CFD"/>
    <w:rsid w:val="007A4AF4"/>
    <w:rsid w:val="007B744B"/>
    <w:rsid w:val="007C3EE1"/>
    <w:rsid w:val="007F3DEA"/>
    <w:rsid w:val="00810C54"/>
    <w:rsid w:val="00825AD2"/>
    <w:rsid w:val="00836CED"/>
    <w:rsid w:val="00836F49"/>
    <w:rsid w:val="00866C65"/>
    <w:rsid w:val="00876E71"/>
    <w:rsid w:val="00876ECF"/>
    <w:rsid w:val="008807CA"/>
    <w:rsid w:val="008A3EE3"/>
    <w:rsid w:val="008B23A9"/>
    <w:rsid w:val="008B4D90"/>
    <w:rsid w:val="008E7547"/>
    <w:rsid w:val="00901212"/>
    <w:rsid w:val="00904F23"/>
    <w:rsid w:val="00905A07"/>
    <w:rsid w:val="009575A7"/>
    <w:rsid w:val="00966AF9"/>
    <w:rsid w:val="00977DE1"/>
    <w:rsid w:val="009A5A5F"/>
    <w:rsid w:val="009B5372"/>
    <w:rsid w:val="00A14429"/>
    <w:rsid w:val="00A154C0"/>
    <w:rsid w:val="00A34F36"/>
    <w:rsid w:val="00A413B3"/>
    <w:rsid w:val="00A41448"/>
    <w:rsid w:val="00A55BC9"/>
    <w:rsid w:val="00A743BD"/>
    <w:rsid w:val="00A86869"/>
    <w:rsid w:val="00A95215"/>
    <w:rsid w:val="00AB4523"/>
    <w:rsid w:val="00AD3FD3"/>
    <w:rsid w:val="00B023BC"/>
    <w:rsid w:val="00B23493"/>
    <w:rsid w:val="00B41F1A"/>
    <w:rsid w:val="00B5782C"/>
    <w:rsid w:val="00B70B71"/>
    <w:rsid w:val="00B73D07"/>
    <w:rsid w:val="00B75CA8"/>
    <w:rsid w:val="00B8607B"/>
    <w:rsid w:val="00BA7CE1"/>
    <w:rsid w:val="00BB16D7"/>
    <w:rsid w:val="00BF71F3"/>
    <w:rsid w:val="00BF7796"/>
    <w:rsid w:val="00C07CE3"/>
    <w:rsid w:val="00C16D47"/>
    <w:rsid w:val="00C2556A"/>
    <w:rsid w:val="00C32293"/>
    <w:rsid w:val="00C35BC6"/>
    <w:rsid w:val="00C712FB"/>
    <w:rsid w:val="00C92FF8"/>
    <w:rsid w:val="00CA5ECB"/>
    <w:rsid w:val="00CB141E"/>
    <w:rsid w:val="00CB30D1"/>
    <w:rsid w:val="00CC0DE7"/>
    <w:rsid w:val="00CF1AEA"/>
    <w:rsid w:val="00D0660B"/>
    <w:rsid w:val="00D0783D"/>
    <w:rsid w:val="00D329F9"/>
    <w:rsid w:val="00D815B3"/>
    <w:rsid w:val="00DA1339"/>
    <w:rsid w:val="00DC0E31"/>
    <w:rsid w:val="00DF14CB"/>
    <w:rsid w:val="00E10DFE"/>
    <w:rsid w:val="00E85627"/>
    <w:rsid w:val="00EA5427"/>
    <w:rsid w:val="00EB350D"/>
    <w:rsid w:val="00F2253D"/>
    <w:rsid w:val="00F5581A"/>
    <w:rsid w:val="00F616DB"/>
    <w:rsid w:val="00F73187"/>
    <w:rsid w:val="00F85020"/>
    <w:rsid w:val="00FC6200"/>
    <w:rsid w:val="00FD78D9"/>
    <w:rsid w:val="00FE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81674"/>
  <w15:chartTrackingRefBased/>
  <w15:docId w15:val="{D926FBAC-D3E7-42B7-97BB-09E65AC2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354E"/>
  </w:style>
  <w:style w:type="paragraph" w:styleId="Pieddepage">
    <w:name w:val="footer"/>
    <w:basedOn w:val="Normal"/>
    <w:link w:val="Pieddepag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354E"/>
  </w:style>
  <w:style w:type="table" w:styleId="Grilledutableau">
    <w:name w:val="Table Grid"/>
    <w:basedOn w:val="TableauNormal"/>
    <w:uiPriority w:val="39"/>
    <w:rsid w:val="00383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836CE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C5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5393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4C5393"/>
    <w:rPr>
      <w:kern w:val="2"/>
      <w:sz w:val="20"/>
      <w:szCs w:val="20"/>
      <w14:ligatures w14:val="standardContextual"/>
    </w:rPr>
  </w:style>
  <w:style w:type="paragraph" w:customStyle="1" w:styleId="Default">
    <w:name w:val="Default"/>
    <w:rsid w:val="00E85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706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12</Pages>
  <Words>859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SAWADOGO Adama</dc:creator>
  <cp:keywords/>
  <dc:description/>
  <cp:lastModifiedBy>SAWADOGO Adama</cp:lastModifiedBy>
  <cp:revision>13</cp:revision>
  <dcterms:created xsi:type="dcterms:W3CDTF">2025-12-08T10:30:00Z</dcterms:created>
  <dcterms:modified xsi:type="dcterms:W3CDTF">2026-02-09T16:17:00Z</dcterms:modified>
</cp:coreProperties>
</file>